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50B6" w14:textId="366ACA20" w:rsidR="0033045A" w:rsidRPr="00577690" w:rsidRDefault="0033045A" w:rsidP="0033045A">
      <w:pPr>
        <w:rPr>
          <w:rFonts w:ascii="Arial" w:hAnsi="Arial" w:cs="Arial"/>
          <w:b/>
          <w:bCs/>
        </w:rPr>
      </w:pPr>
      <w:r w:rsidRPr="00577690">
        <w:rPr>
          <w:rFonts w:ascii="Arial" w:hAnsi="Arial" w:cs="Arial"/>
          <w:b/>
          <w:bCs/>
        </w:rPr>
        <w:t>1. Introduction</w:t>
      </w:r>
      <w:r w:rsidR="00A55D51" w:rsidRPr="00577690">
        <w:rPr>
          <w:rFonts w:ascii="Arial" w:hAnsi="Arial" w:cs="Arial"/>
          <w:b/>
          <w:bCs/>
        </w:rPr>
        <w:t>:</w:t>
      </w:r>
    </w:p>
    <w:p w14:paraId="47D159F4" w14:textId="526282EF" w:rsidR="0033045A" w:rsidRPr="00577690" w:rsidRDefault="005D5CCB" w:rsidP="00F13433">
      <w:pPr>
        <w:rPr>
          <w:rFonts w:ascii="Arial" w:hAnsi="Arial" w:cs="Arial"/>
        </w:rPr>
      </w:pPr>
      <w:r w:rsidRPr="00577690">
        <w:rPr>
          <w:rFonts w:ascii="Arial" w:hAnsi="Arial" w:cs="Arial"/>
        </w:rPr>
        <w:t>Volunteer organisations often have Equality and Diversity Policies</w:t>
      </w:r>
      <w:r w:rsidR="006917CF" w:rsidRPr="00577690">
        <w:rPr>
          <w:rFonts w:ascii="Arial" w:hAnsi="Arial" w:cs="Arial"/>
        </w:rPr>
        <w:t xml:space="preserve"> or an Equal Opportunities Policy</w:t>
      </w:r>
      <w:r w:rsidRPr="00577690">
        <w:rPr>
          <w:rFonts w:ascii="Arial" w:hAnsi="Arial" w:cs="Arial"/>
        </w:rPr>
        <w:t>, and often this might include Inclusivity</w:t>
      </w:r>
      <w:r w:rsidR="005317E0" w:rsidRPr="00577690">
        <w:rPr>
          <w:rFonts w:ascii="Arial" w:hAnsi="Arial" w:cs="Arial"/>
        </w:rPr>
        <w:t xml:space="preserve"> as the two are very closely linked</w:t>
      </w:r>
      <w:r w:rsidRPr="00577690">
        <w:rPr>
          <w:rFonts w:ascii="Arial" w:hAnsi="Arial" w:cs="Arial"/>
        </w:rPr>
        <w:t xml:space="preserve">. </w:t>
      </w:r>
    </w:p>
    <w:p w14:paraId="60F90CE5" w14:textId="75E69454" w:rsidR="005D5CCB" w:rsidRPr="00577690" w:rsidRDefault="005317E0" w:rsidP="00F13433">
      <w:pPr>
        <w:rPr>
          <w:rFonts w:ascii="Arial" w:hAnsi="Arial" w:cs="Arial"/>
        </w:rPr>
      </w:pPr>
      <w:r w:rsidRPr="00577690">
        <w:rPr>
          <w:rFonts w:ascii="Arial" w:hAnsi="Arial" w:cs="Arial"/>
        </w:rPr>
        <w:t xml:space="preserve">Inclusive volunteering is opening the </w:t>
      </w:r>
      <w:r w:rsidR="00900BD6" w:rsidRPr="00577690">
        <w:rPr>
          <w:rFonts w:ascii="Arial" w:hAnsi="Arial" w:cs="Arial"/>
        </w:rPr>
        <w:t>option</w:t>
      </w:r>
      <w:r w:rsidRPr="00577690">
        <w:rPr>
          <w:rFonts w:ascii="Arial" w:hAnsi="Arial" w:cs="Arial"/>
        </w:rPr>
        <w:t xml:space="preserve"> o</w:t>
      </w:r>
      <w:r w:rsidR="00360B8F" w:rsidRPr="00577690">
        <w:rPr>
          <w:rFonts w:ascii="Arial" w:hAnsi="Arial" w:cs="Arial"/>
        </w:rPr>
        <w:t xml:space="preserve">f volunteering </w:t>
      </w:r>
      <w:r w:rsidRPr="00577690">
        <w:rPr>
          <w:rFonts w:ascii="Arial" w:hAnsi="Arial" w:cs="Arial"/>
        </w:rPr>
        <w:t>to people from diverse backgrounds regardless of age, culture, gender, sexual orientation, ethnicity, religion, social status or disability.</w:t>
      </w:r>
    </w:p>
    <w:p w14:paraId="6018EC5F" w14:textId="7364DE16" w:rsidR="00360B8F" w:rsidRPr="00577690" w:rsidRDefault="000F5149" w:rsidP="00F13433">
      <w:pPr>
        <w:rPr>
          <w:rFonts w:ascii="Arial" w:hAnsi="Arial" w:cs="Arial"/>
        </w:rPr>
      </w:pPr>
      <w:r w:rsidRPr="00577690">
        <w:rPr>
          <w:rFonts w:ascii="Arial" w:hAnsi="Arial" w:cs="Arial"/>
        </w:rPr>
        <w:t xml:space="preserve">In this guidance we talk about inclusivity </w:t>
      </w:r>
      <w:r w:rsidR="00661226" w:rsidRPr="00577690">
        <w:rPr>
          <w:rFonts w:ascii="Arial" w:hAnsi="Arial" w:cs="Arial"/>
        </w:rPr>
        <w:t xml:space="preserve">and accessibility </w:t>
      </w:r>
      <w:r w:rsidRPr="00577690">
        <w:rPr>
          <w:rFonts w:ascii="Arial" w:hAnsi="Arial" w:cs="Arial"/>
        </w:rPr>
        <w:t xml:space="preserve">in terms of </w:t>
      </w:r>
      <w:r w:rsidR="00661226" w:rsidRPr="00577690">
        <w:rPr>
          <w:rFonts w:ascii="Arial" w:hAnsi="Arial" w:cs="Arial"/>
        </w:rPr>
        <w:t>practises that provide equal access to volunteer opportunities for people who might otherwise be excluded or marginalized, such as those having physical or intellectual disabilities or belonging to minority groups.</w:t>
      </w:r>
      <w:r w:rsidR="00661226" w:rsidRPr="00577690">
        <w:rPr>
          <w:rFonts w:ascii="Arial" w:hAnsi="Arial" w:cs="Arial"/>
        </w:rPr>
        <w:br/>
      </w:r>
    </w:p>
    <w:p w14:paraId="348E4E30" w14:textId="44A494CB" w:rsidR="0033045A" w:rsidRPr="00577690" w:rsidRDefault="0033045A" w:rsidP="0033045A">
      <w:pPr>
        <w:rPr>
          <w:rFonts w:ascii="Arial" w:hAnsi="Arial" w:cs="Arial"/>
          <w:b/>
        </w:rPr>
      </w:pPr>
      <w:r w:rsidRPr="00577690">
        <w:rPr>
          <w:rFonts w:ascii="Arial" w:hAnsi="Arial" w:cs="Arial"/>
          <w:b/>
        </w:rPr>
        <w:t>2. Useful links</w:t>
      </w:r>
      <w:r w:rsidR="00A55D51" w:rsidRPr="00577690">
        <w:rPr>
          <w:rFonts w:ascii="Arial" w:hAnsi="Arial" w:cs="Arial"/>
          <w:b/>
        </w:rPr>
        <w:t>:</w:t>
      </w:r>
    </w:p>
    <w:p w14:paraId="646C221B" w14:textId="77777777" w:rsidR="008A251F" w:rsidRPr="00577690" w:rsidRDefault="00000000" w:rsidP="008A251F">
      <w:pPr>
        <w:rPr>
          <w:rFonts w:ascii="Arial" w:hAnsi="Arial" w:cs="Arial"/>
        </w:rPr>
      </w:pPr>
      <w:hyperlink r:id="rId7" w:history="1">
        <w:r w:rsidR="008A251F" w:rsidRPr="00577690">
          <w:rPr>
            <w:rStyle w:val="Hyperlink"/>
            <w:rFonts w:ascii="Arial" w:hAnsi="Arial" w:cs="Arial"/>
          </w:rPr>
          <w:t>Community Works - Inclusion</w:t>
        </w:r>
      </w:hyperlink>
    </w:p>
    <w:p w14:paraId="60609FAB" w14:textId="2F900565" w:rsidR="0036562F" w:rsidRPr="00577690" w:rsidRDefault="00000000" w:rsidP="0033045A">
      <w:pPr>
        <w:rPr>
          <w:rFonts w:ascii="Arial" w:hAnsi="Arial" w:cs="Arial"/>
        </w:rPr>
      </w:pPr>
      <w:hyperlink r:id="rId8" w:anchor="/" w:history="1">
        <w:r w:rsidR="008A251F" w:rsidRPr="00577690">
          <w:rPr>
            <w:rStyle w:val="Hyperlink"/>
            <w:rFonts w:ascii="Arial" w:hAnsi="Arial" w:cs="Arial"/>
          </w:rPr>
          <w:t>NCVO - Equity, diversity and inclusion in volunteering</w:t>
        </w:r>
      </w:hyperlink>
    </w:p>
    <w:p w14:paraId="5D41E2D3" w14:textId="3588A000" w:rsidR="007D0CA0" w:rsidRPr="00577690" w:rsidRDefault="00000000" w:rsidP="0033045A">
      <w:pPr>
        <w:rPr>
          <w:rFonts w:ascii="Arial" w:hAnsi="Arial" w:cs="Arial"/>
        </w:rPr>
      </w:pPr>
      <w:hyperlink r:id="rId9" w:anchor="/64-capacity-and-resources" w:history="1">
        <w:r w:rsidR="008A251F" w:rsidRPr="00577690">
          <w:rPr>
            <w:rStyle w:val="Hyperlink"/>
            <w:rFonts w:ascii="Arial" w:hAnsi="Arial" w:cs="Arial"/>
          </w:rPr>
          <w:t>NCVO - Time Well Spent: Diversity and volunteering</w:t>
        </w:r>
      </w:hyperlink>
    </w:p>
    <w:p w14:paraId="21FD6437" w14:textId="1028473C" w:rsidR="00552A6C" w:rsidRPr="00577690" w:rsidRDefault="00000000" w:rsidP="0033045A">
      <w:pPr>
        <w:rPr>
          <w:rFonts w:ascii="Arial" w:hAnsi="Arial" w:cs="Arial"/>
        </w:rPr>
      </w:pPr>
      <w:hyperlink r:id="rId10" w:anchor=":~:text=The%20benefits%20of%20engaging%20disabled%20volunteers%20By%20properly,down%20false%20perceptions%20or%20stereotypes%20held%20in%20society." w:history="1">
        <w:r w:rsidR="008A251F" w:rsidRPr="00577690">
          <w:rPr>
            <w:rStyle w:val="Hyperlink"/>
            <w:rFonts w:ascii="Arial" w:hAnsi="Arial" w:cs="Arial"/>
          </w:rPr>
          <w:t>NCVO - Harnessing disabled people’s ability to volunteer</w:t>
        </w:r>
      </w:hyperlink>
    </w:p>
    <w:p w14:paraId="7E752069" w14:textId="0CBFFF45" w:rsidR="00463641" w:rsidRPr="00577690" w:rsidRDefault="00000000" w:rsidP="0033045A">
      <w:pPr>
        <w:rPr>
          <w:rFonts w:ascii="Arial" w:hAnsi="Arial" w:cs="Arial"/>
        </w:rPr>
      </w:pPr>
      <w:hyperlink r:id="rId11" w:anchor="/" w:history="1">
        <w:r w:rsidR="008A251F" w:rsidRPr="00577690">
          <w:rPr>
            <w:rStyle w:val="Hyperlink"/>
            <w:rFonts w:ascii="Arial" w:hAnsi="Arial" w:cs="Arial"/>
          </w:rPr>
          <w:t>NCVO - Volunteering and state benefits</w:t>
        </w:r>
      </w:hyperlink>
    </w:p>
    <w:p w14:paraId="525A5763" w14:textId="75DA4174" w:rsidR="0033045A" w:rsidRPr="00577690" w:rsidRDefault="0033045A" w:rsidP="0033045A">
      <w:pPr>
        <w:rPr>
          <w:rFonts w:ascii="Arial" w:hAnsi="Arial" w:cs="Arial"/>
          <w:bCs/>
        </w:rPr>
      </w:pPr>
      <w:r w:rsidRPr="00577690">
        <w:rPr>
          <w:rFonts w:ascii="Arial" w:hAnsi="Arial" w:cs="Arial"/>
          <w:bCs/>
        </w:rPr>
        <w:t xml:space="preserve">Further information can be found within </w:t>
      </w:r>
      <w:hyperlink r:id="rId12" w:history="1">
        <w:r w:rsidRPr="00577690">
          <w:rPr>
            <w:rStyle w:val="Hyperlink"/>
            <w:rFonts w:ascii="Arial" w:hAnsi="Arial" w:cs="Arial"/>
          </w:rPr>
          <w:t>Beecan.org</w:t>
        </w:r>
      </w:hyperlink>
      <w:r w:rsidRPr="00577690">
        <w:rPr>
          <w:rFonts w:ascii="Arial" w:hAnsi="Arial" w:cs="Arial"/>
        </w:rPr>
        <w:t xml:space="preserve"> </w:t>
      </w:r>
      <w:r w:rsidRPr="00577690">
        <w:rPr>
          <w:rFonts w:ascii="Arial" w:hAnsi="Arial" w:cs="Arial"/>
          <w:bCs/>
        </w:rPr>
        <w:t>library of resources.</w:t>
      </w:r>
    </w:p>
    <w:p w14:paraId="6ED74389" w14:textId="77777777" w:rsidR="0033045A" w:rsidRPr="00577690" w:rsidRDefault="0033045A" w:rsidP="0033045A">
      <w:pPr>
        <w:rPr>
          <w:rFonts w:ascii="Arial" w:hAnsi="Arial" w:cs="Arial"/>
          <w:b/>
        </w:rPr>
      </w:pPr>
    </w:p>
    <w:p w14:paraId="5346BF0D" w14:textId="2D4B811A" w:rsidR="0033045A" w:rsidRPr="00577690" w:rsidRDefault="0033045A" w:rsidP="0033045A">
      <w:pPr>
        <w:rPr>
          <w:rFonts w:ascii="Arial" w:hAnsi="Arial" w:cs="Arial"/>
          <w:b/>
        </w:rPr>
      </w:pPr>
      <w:r w:rsidRPr="00577690">
        <w:rPr>
          <w:rFonts w:ascii="Arial" w:hAnsi="Arial" w:cs="Arial"/>
          <w:b/>
        </w:rPr>
        <w:t>3. Actions</w:t>
      </w:r>
      <w:r w:rsidR="00A55D51" w:rsidRPr="00577690">
        <w:rPr>
          <w:rFonts w:ascii="Arial" w:hAnsi="Arial" w:cs="Arial"/>
          <w:b/>
        </w:rPr>
        <w:t>:</w:t>
      </w:r>
    </w:p>
    <w:p w14:paraId="5C1C3F4C" w14:textId="545A7132" w:rsidR="0033045A" w:rsidRPr="00577690" w:rsidRDefault="0033045A" w:rsidP="0033045A">
      <w:pPr>
        <w:rPr>
          <w:rFonts w:ascii="Arial" w:hAnsi="Arial" w:cs="Arial"/>
          <w:bCs/>
        </w:rPr>
      </w:pPr>
      <w:r w:rsidRPr="00577690">
        <w:rPr>
          <w:rFonts w:ascii="Arial" w:hAnsi="Arial" w:cs="Arial"/>
          <w:bCs/>
        </w:rPr>
        <w:t xml:space="preserve"> Consider </w:t>
      </w:r>
      <w:r w:rsidR="00D73CAC" w:rsidRPr="00577690">
        <w:rPr>
          <w:rFonts w:ascii="Arial" w:hAnsi="Arial" w:cs="Arial"/>
          <w:bCs/>
        </w:rPr>
        <w:t xml:space="preserve">how open </w:t>
      </w:r>
      <w:r w:rsidR="00F477F7" w:rsidRPr="00577690">
        <w:rPr>
          <w:rFonts w:ascii="Arial" w:hAnsi="Arial" w:cs="Arial"/>
          <w:bCs/>
        </w:rPr>
        <w:t xml:space="preserve">your </w:t>
      </w:r>
      <w:r w:rsidR="00D73CAC" w:rsidRPr="00577690">
        <w:rPr>
          <w:rFonts w:ascii="Arial" w:hAnsi="Arial" w:cs="Arial"/>
          <w:bCs/>
        </w:rPr>
        <w:t>volunteering</w:t>
      </w:r>
      <w:r w:rsidR="00F477F7" w:rsidRPr="00577690">
        <w:rPr>
          <w:rFonts w:ascii="Arial" w:hAnsi="Arial" w:cs="Arial"/>
          <w:bCs/>
        </w:rPr>
        <w:t xml:space="preserve"> opportunities</w:t>
      </w:r>
      <w:r w:rsidR="00D73CAC" w:rsidRPr="00577690">
        <w:rPr>
          <w:rFonts w:ascii="Arial" w:hAnsi="Arial" w:cs="Arial"/>
          <w:bCs/>
        </w:rPr>
        <w:t xml:space="preserve"> </w:t>
      </w:r>
      <w:r w:rsidR="00F477F7" w:rsidRPr="00577690">
        <w:rPr>
          <w:rFonts w:ascii="Arial" w:hAnsi="Arial" w:cs="Arial"/>
          <w:bCs/>
        </w:rPr>
        <w:t xml:space="preserve">currently are to </w:t>
      </w:r>
      <w:r w:rsidR="00F477F7" w:rsidRPr="00577690">
        <w:rPr>
          <w:rFonts w:ascii="Arial" w:hAnsi="Arial" w:cs="Arial"/>
        </w:rPr>
        <w:t xml:space="preserve">excluded or marginalized people </w:t>
      </w:r>
      <w:r w:rsidR="00E32B30">
        <w:rPr>
          <w:rFonts w:ascii="Arial" w:hAnsi="Arial" w:cs="Arial"/>
        </w:rPr>
        <w:t xml:space="preserve">as listed above </w:t>
      </w:r>
    </w:p>
    <w:p w14:paraId="394611FA" w14:textId="57280409" w:rsidR="0033045A" w:rsidRPr="00577690" w:rsidRDefault="0033045A" w:rsidP="0033045A">
      <w:pPr>
        <w:rPr>
          <w:rFonts w:ascii="Arial" w:hAnsi="Arial" w:cs="Arial"/>
          <w:bCs/>
        </w:rPr>
      </w:pPr>
      <w:r w:rsidRPr="00577690">
        <w:rPr>
          <w:rFonts w:ascii="Arial" w:hAnsi="Arial" w:cs="Arial"/>
          <w:bCs/>
        </w:rPr>
        <w:t> Review the above links</w:t>
      </w:r>
    </w:p>
    <w:p w14:paraId="502C73FE" w14:textId="279D7847" w:rsidR="0033045A" w:rsidRPr="00577690" w:rsidRDefault="0033045A" w:rsidP="0033045A">
      <w:pPr>
        <w:rPr>
          <w:rFonts w:ascii="Arial" w:hAnsi="Arial" w:cs="Arial"/>
          <w:bCs/>
        </w:rPr>
      </w:pPr>
      <w:r w:rsidRPr="00577690">
        <w:rPr>
          <w:rFonts w:ascii="Arial" w:hAnsi="Arial" w:cs="Arial"/>
          <w:bCs/>
        </w:rPr>
        <w:t xml:space="preserve"> </w:t>
      </w:r>
      <w:r w:rsidR="00D73CAC" w:rsidRPr="00577690">
        <w:rPr>
          <w:rFonts w:ascii="Arial" w:hAnsi="Arial" w:cs="Arial"/>
          <w:bCs/>
        </w:rPr>
        <w:t xml:space="preserve">Review Appendix 1 for further guidance </w:t>
      </w:r>
      <w:r w:rsidR="005B1763" w:rsidRPr="00577690">
        <w:rPr>
          <w:rFonts w:ascii="Arial" w:hAnsi="Arial" w:cs="Arial"/>
          <w:bCs/>
        </w:rPr>
        <w:t xml:space="preserve">on how to be inclusive and make your volunteering more accessible </w:t>
      </w:r>
    </w:p>
    <w:p w14:paraId="546ABEC0" w14:textId="77777777" w:rsidR="0033045A" w:rsidRPr="00577690" w:rsidRDefault="0033045A" w:rsidP="0033045A">
      <w:pPr>
        <w:rPr>
          <w:rFonts w:ascii="Arial" w:hAnsi="Arial" w:cs="Arial"/>
          <w:bCs/>
        </w:rPr>
      </w:pPr>
    </w:p>
    <w:p w14:paraId="1E249FAC" w14:textId="77777777" w:rsidR="0033045A" w:rsidRPr="00577690" w:rsidRDefault="0033045A" w:rsidP="0033045A">
      <w:pPr>
        <w:rPr>
          <w:rFonts w:ascii="Arial" w:hAnsi="Arial" w:cs="Arial"/>
          <w:b/>
        </w:rPr>
      </w:pPr>
      <w:r w:rsidRPr="00577690">
        <w:rPr>
          <w:rFonts w:ascii="Arial" w:hAnsi="Arial" w:cs="Arial"/>
          <w:b/>
        </w:rPr>
        <w:t>4. Additional notes:</w:t>
      </w:r>
    </w:p>
    <w:p w14:paraId="2CA0C714" w14:textId="77777777" w:rsidR="00C53FC4" w:rsidRPr="00577690" w:rsidRDefault="00C53FC4" w:rsidP="00C53FC4">
      <w:pPr>
        <w:pStyle w:val="NoSpacing"/>
        <w:spacing w:line="360" w:lineRule="auto"/>
        <w:rPr>
          <w:rFonts w:ascii="Arial" w:eastAsia="Times New Roman" w:hAnsi="Arial" w:cs="Arial"/>
          <w:lang w:eastAsia="en-GB"/>
        </w:rPr>
      </w:pPr>
      <w:r w:rsidRPr="00577690">
        <w:rPr>
          <w:rFonts w:ascii="Arial" w:hAnsi="Arial" w:cs="Arial"/>
        </w:rPr>
        <w:t xml:space="preserve">For additional support, please </w:t>
      </w:r>
      <w:r w:rsidRPr="00577690">
        <w:rPr>
          <w:rFonts w:ascii="Arial" w:eastAsia="Times New Roman" w:hAnsi="Arial" w:cs="Arial"/>
          <w:lang w:eastAsia="en-GB"/>
        </w:rPr>
        <w:t>contact:</w:t>
      </w:r>
      <w:r w:rsidRPr="00577690">
        <w:rPr>
          <w:rFonts w:ascii="Arial" w:eastAsia="Times New Roman" w:hAnsi="Arial" w:cs="Arial"/>
          <w:lang w:eastAsia="en-GB"/>
        </w:rPr>
        <w:br/>
        <w:t xml:space="preserve">Hull CVS at </w:t>
      </w:r>
      <w:hyperlink r:id="rId13" w:history="1">
        <w:r w:rsidRPr="00577690">
          <w:rPr>
            <w:rStyle w:val="Hyperlink"/>
            <w:rFonts w:ascii="Arial" w:eastAsia="Times New Roman" w:hAnsi="Arial" w:cs="Arial"/>
            <w:lang w:eastAsia="en-GB"/>
          </w:rPr>
          <w:t>enquiries@hull-cvs.co.uk</w:t>
        </w:r>
      </w:hyperlink>
      <w:r w:rsidRPr="00577690">
        <w:rPr>
          <w:rFonts w:ascii="Arial" w:eastAsia="Times New Roman" w:hAnsi="Arial" w:cs="Arial"/>
          <w:lang w:eastAsia="en-GB"/>
        </w:rPr>
        <w:t xml:space="preserve"> for Hull based organisations</w:t>
      </w:r>
    </w:p>
    <w:p w14:paraId="2F022694" w14:textId="6BC82C08" w:rsidR="00C53FC4" w:rsidRPr="00577690" w:rsidRDefault="00C53FC4" w:rsidP="00C53FC4">
      <w:pPr>
        <w:pStyle w:val="NoSpacing"/>
        <w:spacing w:line="360" w:lineRule="auto"/>
        <w:rPr>
          <w:rFonts w:ascii="Arial" w:eastAsia="Times New Roman" w:hAnsi="Arial" w:cs="Arial"/>
          <w:lang w:eastAsia="en-GB"/>
        </w:rPr>
      </w:pPr>
      <w:r w:rsidRPr="00577690">
        <w:rPr>
          <w:rFonts w:ascii="Arial" w:eastAsia="Times New Roman" w:hAnsi="Arial" w:cs="Arial"/>
          <w:lang w:eastAsia="en-GB"/>
        </w:rPr>
        <w:t xml:space="preserve">HEY Smile at </w:t>
      </w:r>
      <w:hyperlink r:id="rId14" w:history="1">
        <w:r w:rsidRPr="00577690">
          <w:rPr>
            <w:rStyle w:val="Hyperlink"/>
            <w:rFonts w:ascii="Arial" w:eastAsia="Times New Roman" w:hAnsi="Arial" w:cs="Arial"/>
            <w:lang w:eastAsia="en-GB"/>
          </w:rPr>
          <w:t>volunteering@heysmilefoundation.org.uk</w:t>
        </w:r>
      </w:hyperlink>
      <w:r w:rsidRPr="00577690">
        <w:rPr>
          <w:rFonts w:ascii="Arial" w:eastAsia="Times New Roman" w:hAnsi="Arial" w:cs="Arial"/>
          <w:lang w:eastAsia="en-GB"/>
        </w:rPr>
        <w:t xml:space="preserve"> for East </w:t>
      </w:r>
      <w:r w:rsidR="00B61D1D" w:rsidRPr="00577690">
        <w:rPr>
          <w:rFonts w:ascii="Arial" w:eastAsia="Times New Roman" w:hAnsi="Arial" w:cs="Arial"/>
          <w:lang w:eastAsia="en-GB"/>
        </w:rPr>
        <w:t>Riding</w:t>
      </w:r>
      <w:r w:rsidRPr="00577690">
        <w:rPr>
          <w:rFonts w:ascii="Arial" w:eastAsia="Times New Roman" w:hAnsi="Arial" w:cs="Arial"/>
          <w:lang w:eastAsia="en-GB"/>
        </w:rPr>
        <w:t xml:space="preserve"> based organisations </w:t>
      </w:r>
    </w:p>
    <w:p w14:paraId="4DF3A7EB" w14:textId="77777777" w:rsidR="00A55D51" w:rsidRPr="00577690" w:rsidRDefault="00A55D51" w:rsidP="0033045A">
      <w:pPr>
        <w:spacing w:line="360" w:lineRule="auto"/>
        <w:rPr>
          <w:rFonts w:ascii="Arial" w:hAnsi="Arial" w:cs="Arial"/>
          <w:bCs/>
        </w:rPr>
      </w:pPr>
    </w:p>
    <w:p w14:paraId="05C95E13" w14:textId="2CB01B4F" w:rsidR="0033045A" w:rsidRPr="00577690" w:rsidRDefault="0033045A" w:rsidP="0033045A">
      <w:pPr>
        <w:spacing w:line="360" w:lineRule="auto"/>
        <w:rPr>
          <w:rFonts w:ascii="Arial" w:hAnsi="Arial" w:cs="Arial"/>
          <w:bCs/>
        </w:rPr>
      </w:pPr>
      <w:r w:rsidRPr="00577690">
        <w:rPr>
          <w:rFonts w:ascii="Arial" w:hAnsi="Arial" w:cs="Arial"/>
          <w:b/>
        </w:rPr>
        <w:lastRenderedPageBreak/>
        <w:t>5. Disclaimer:</w:t>
      </w:r>
    </w:p>
    <w:p w14:paraId="192AAFAF" w14:textId="77777777" w:rsidR="0033045A" w:rsidRPr="00577690" w:rsidRDefault="0033045A" w:rsidP="0033045A">
      <w:pPr>
        <w:spacing w:line="360" w:lineRule="auto"/>
        <w:rPr>
          <w:rFonts w:ascii="Arial" w:hAnsi="Arial" w:cs="Arial"/>
          <w:bCs/>
        </w:rPr>
      </w:pPr>
      <w:r w:rsidRPr="00577690">
        <w:rPr>
          <w:rFonts w:ascii="Arial" w:hAnsi="Arial" w:cs="Arial"/>
          <w:bCs/>
        </w:rPr>
        <w:t xml:space="preserve">Whilst we have done our best to source appropriate links and best practice templates to support your organisation, please be aware that due to regulatory changes, these templates may not always be the best example. </w:t>
      </w:r>
    </w:p>
    <w:p w14:paraId="15A28992" w14:textId="177DB1F3" w:rsidR="0033045A" w:rsidRPr="00577690" w:rsidRDefault="0033045A" w:rsidP="0033045A">
      <w:pPr>
        <w:spacing w:line="360" w:lineRule="auto"/>
        <w:rPr>
          <w:rFonts w:ascii="Arial" w:hAnsi="Arial" w:cs="Arial"/>
          <w:bCs/>
        </w:rPr>
      </w:pPr>
      <w:bookmarkStart w:id="0" w:name="_Hlk106614316"/>
      <w:r w:rsidRPr="00577690">
        <w:rPr>
          <w:rFonts w:ascii="Arial" w:hAnsi="Arial" w:cs="Arial"/>
          <w:bCs/>
        </w:rPr>
        <w:t>We therefore strongly suggest thoroughly reading and amending templates as necessary and conducting periodic reviews of all policies within your organisation to ensure they still meet national guidelines and regulations.</w:t>
      </w:r>
    </w:p>
    <w:p w14:paraId="4C206702" w14:textId="56F50CF7" w:rsidR="00A55D51" w:rsidRPr="00577690" w:rsidRDefault="00A55D51" w:rsidP="0033045A">
      <w:pPr>
        <w:spacing w:line="360" w:lineRule="auto"/>
        <w:rPr>
          <w:rFonts w:ascii="Arial" w:hAnsi="Arial" w:cs="Arial"/>
          <w:bCs/>
        </w:rPr>
      </w:pPr>
    </w:p>
    <w:p w14:paraId="11FF341A" w14:textId="6FB68CA6" w:rsidR="00A55D51" w:rsidRPr="00577690" w:rsidRDefault="00A55D51" w:rsidP="0033045A">
      <w:pPr>
        <w:spacing w:line="360" w:lineRule="auto"/>
        <w:rPr>
          <w:rFonts w:ascii="Arial" w:hAnsi="Arial" w:cs="Arial"/>
          <w:bCs/>
        </w:rPr>
      </w:pPr>
    </w:p>
    <w:p w14:paraId="493EA2F5" w14:textId="36B878C8" w:rsidR="00A55D51" w:rsidRPr="00577690" w:rsidRDefault="00A55D51" w:rsidP="0033045A">
      <w:pPr>
        <w:spacing w:line="360" w:lineRule="auto"/>
        <w:rPr>
          <w:rFonts w:ascii="Arial" w:hAnsi="Arial" w:cs="Arial"/>
          <w:bCs/>
        </w:rPr>
      </w:pPr>
    </w:p>
    <w:p w14:paraId="5DFE5969" w14:textId="3A0E19DA" w:rsidR="00A55D51" w:rsidRPr="00577690" w:rsidRDefault="00A55D51" w:rsidP="0033045A">
      <w:pPr>
        <w:spacing w:line="360" w:lineRule="auto"/>
        <w:rPr>
          <w:rFonts w:ascii="Arial" w:hAnsi="Arial" w:cs="Arial"/>
          <w:bCs/>
        </w:rPr>
      </w:pPr>
    </w:p>
    <w:p w14:paraId="4A02A041" w14:textId="43BA469B" w:rsidR="00A55D51" w:rsidRPr="00577690" w:rsidRDefault="00A55D51" w:rsidP="0033045A">
      <w:pPr>
        <w:spacing w:line="360" w:lineRule="auto"/>
        <w:rPr>
          <w:rFonts w:ascii="Arial" w:hAnsi="Arial" w:cs="Arial"/>
          <w:bCs/>
        </w:rPr>
      </w:pPr>
    </w:p>
    <w:p w14:paraId="5C3382AC" w14:textId="0544A7C4" w:rsidR="00A55D51" w:rsidRPr="00577690" w:rsidRDefault="00A55D51" w:rsidP="0033045A">
      <w:pPr>
        <w:spacing w:line="360" w:lineRule="auto"/>
        <w:rPr>
          <w:rFonts w:ascii="Arial" w:hAnsi="Arial" w:cs="Arial"/>
          <w:bCs/>
        </w:rPr>
      </w:pPr>
    </w:p>
    <w:p w14:paraId="35E4BD4E" w14:textId="05C14EFD" w:rsidR="00A55D51" w:rsidRPr="00577690" w:rsidRDefault="00A55D51" w:rsidP="0033045A">
      <w:pPr>
        <w:spacing w:line="360" w:lineRule="auto"/>
        <w:rPr>
          <w:rFonts w:ascii="Arial" w:hAnsi="Arial" w:cs="Arial"/>
          <w:bCs/>
        </w:rPr>
      </w:pPr>
    </w:p>
    <w:p w14:paraId="63FFF6E8" w14:textId="19EE0E11" w:rsidR="00A55D51" w:rsidRPr="00577690" w:rsidRDefault="00A55D51" w:rsidP="0033045A">
      <w:pPr>
        <w:spacing w:line="360" w:lineRule="auto"/>
        <w:rPr>
          <w:rFonts w:ascii="Arial" w:hAnsi="Arial" w:cs="Arial"/>
          <w:bCs/>
        </w:rPr>
      </w:pPr>
    </w:p>
    <w:p w14:paraId="5C9E61DD" w14:textId="5E6B70E9" w:rsidR="00A55D51" w:rsidRPr="00577690" w:rsidRDefault="00A55D51" w:rsidP="0033045A">
      <w:pPr>
        <w:spacing w:line="360" w:lineRule="auto"/>
        <w:rPr>
          <w:rFonts w:ascii="Arial" w:hAnsi="Arial" w:cs="Arial"/>
          <w:bCs/>
        </w:rPr>
      </w:pPr>
    </w:p>
    <w:p w14:paraId="5AD78E2F" w14:textId="2CD6D793" w:rsidR="00A55D51" w:rsidRPr="00577690" w:rsidRDefault="00A55D51" w:rsidP="0033045A">
      <w:pPr>
        <w:spacing w:line="360" w:lineRule="auto"/>
        <w:rPr>
          <w:rFonts w:ascii="Arial" w:hAnsi="Arial" w:cs="Arial"/>
          <w:bCs/>
        </w:rPr>
      </w:pPr>
    </w:p>
    <w:p w14:paraId="4918DB7F" w14:textId="768FB033" w:rsidR="00A55D51" w:rsidRPr="00577690" w:rsidRDefault="00A55D51" w:rsidP="0033045A">
      <w:pPr>
        <w:spacing w:line="360" w:lineRule="auto"/>
        <w:rPr>
          <w:rFonts w:ascii="Arial" w:hAnsi="Arial" w:cs="Arial"/>
          <w:bCs/>
        </w:rPr>
      </w:pPr>
    </w:p>
    <w:p w14:paraId="01678B11" w14:textId="569EB06A" w:rsidR="00A55D51" w:rsidRPr="00577690" w:rsidRDefault="00A55D51" w:rsidP="0033045A">
      <w:pPr>
        <w:spacing w:line="360" w:lineRule="auto"/>
        <w:rPr>
          <w:rFonts w:ascii="Arial" w:hAnsi="Arial" w:cs="Arial"/>
          <w:bCs/>
        </w:rPr>
      </w:pPr>
    </w:p>
    <w:p w14:paraId="20E2BE55" w14:textId="62265200" w:rsidR="00A55D51" w:rsidRPr="00577690" w:rsidRDefault="00A55D51" w:rsidP="0033045A">
      <w:pPr>
        <w:spacing w:line="360" w:lineRule="auto"/>
        <w:rPr>
          <w:rFonts w:ascii="Arial" w:hAnsi="Arial" w:cs="Arial"/>
          <w:bCs/>
        </w:rPr>
      </w:pPr>
    </w:p>
    <w:p w14:paraId="7324BAEA" w14:textId="4BEFA4FE" w:rsidR="00A55D51" w:rsidRPr="00577690" w:rsidRDefault="00A55D51" w:rsidP="0033045A">
      <w:pPr>
        <w:spacing w:line="360" w:lineRule="auto"/>
        <w:rPr>
          <w:rFonts w:ascii="Arial" w:hAnsi="Arial" w:cs="Arial"/>
          <w:bCs/>
        </w:rPr>
      </w:pPr>
    </w:p>
    <w:bookmarkEnd w:id="0"/>
    <w:p w14:paraId="0E094666" w14:textId="77777777" w:rsidR="00B0100A" w:rsidRPr="00577690" w:rsidRDefault="00B0100A" w:rsidP="000C6682">
      <w:pPr>
        <w:rPr>
          <w:rFonts w:ascii="Arial" w:hAnsi="Arial" w:cs="Arial"/>
          <w:bCs/>
        </w:rPr>
      </w:pPr>
    </w:p>
    <w:p w14:paraId="4D4E4F2C" w14:textId="77777777" w:rsidR="006C68C5" w:rsidRPr="00577690" w:rsidRDefault="006C68C5" w:rsidP="000C6682">
      <w:pPr>
        <w:rPr>
          <w:rFonts w:ascii="Arial" w:hAnsi="Arial" w:cs="Arial"/>
          <w:b/>
          <w:bCs/>
        </w:rPr>
      </w:pPr>
    </w:p>
    <w:p w14:paraId="45E31A91" w14:textId="77777777" w:rsidR="006C68C5" w:rsidRPr="00577690" w:rsidRDefault="006C68C5" w:rsidP="000C6682">
      <w:pPr>
        <w:rPr>
          <w:rFonts w:ascii="Arial" w:hAnsi="Arial" w:cs="Arial"/>
          <w:b/>
          <w:bCs/>
        </w:rPr>
      </w:pPr>
    </w:p>
    <w:p w14:paraId="0FCF1CCF" w14:textId="504017EF" w:rsidR="00A55D51" w:rsidRPr="00577690" w:rsidRDefault="00A55D51" w:rsidP="000C6682">
      <w:pPr>
        <w:rPr>
          <w:rFonts w:ascii="Arial" w:hAnsi="Arial" w:cs="Arial"/>
          <w:b/>
          <w:bCs/>
        </w:rPr>
      </w:pPr>
      <w:r w:rsidRPr="00577690">
        <w:rPr>
          <w:rFonts w:ascii="Arial" w:hAnsi="Arial" w:cs="Arial"/>
          <w:b/>
          <w:bCs/>
        </w:rPr>
        <w:lastRenderedPageBreak/>
        <w:t>6. Appendix 1:</w:t>
      </w:r>
    </w:p>
    <w:p w14:paraId="611A21C9" w14:textId="6A992739" w:rsidR="00AF0652" w:rsidRDefault="006C68C5" w:rsidP="000C6682">
      <w:pPr>
        <w:rPr>
          <w:rFonts w:ascii="Arial" w:hAnsi="Arial" w:cs="Arial"/>
          <w:b/>
          <w:bCs/>
        </w:rPr>
      </w:pPr>
      <w:r w:rsidRPr="00577690">
        <w:rPr>
          <w:rFonts w:ascii="Arial" w:hAnsi="Arial" w:cs="Arial"/>
          <w:b/>
          <w:bCs/>
        </w:rPr>
        <w:t xml:space="preserve">Making volunteering more inclusive and accessible </w:t>
      </w:r>
    </w:p>
    <w:p w14:paraId="10870FF4" w14:textId="3FB69CC5" w:rsidR="00117A23" w:rsidRPr="00117A23" w:rsidRDefault="00117A23" w:rsidP="000C6682">
      <w:pPr>
        <w:rPr>
          <w:rFonts w:ascii="Arial" w:hAnsi="Arial" w:cs="Arial"/>
        </w:rPr>
      </w:pPr>
      <w:r w:rsidRPr="00117A23">
        <w:rPr>
          <w:rFonts w:ascii="Arial" w:hAnsi="Arial" w:cs="Arial"/>
        </w:rPr>
        <w:t xml:space="preserve">This guidance </w:t>
      </w:r>
      <w:r>
        <w:rPr>
          <w:rFonts w:ascii="Arial" w:hAnsi="Arial" w:cs="Arial"/>
        </w:rPr>
        <w:t>lists</w:t>
      </w:r>
      <w:r w:rsidRPr="00117A23">
        <w:rPr>
          <w:rFonts w:ascii="Arial" w:hAnsi="Arial" w:cs="Arial"/>
        </w:rPr>
        <w:t xml:space="preserve"> practical things that you can do in an organisation to make volunteering more inclusive and accessible.</w:t>
      </w:r>
      <w:r w:rsidR="004A7939">
        <w:rPr>
          <w:rFonts w:ascii="Arial" w:hAnsi="Arial" w:cs="Arial"/>
        </w:rPr>
        <w:t xml:space="preserve"> This is not an exhaustive list, </w:t>
      </w:r>
      <w:r w:rsidR="00845B21">
        <w:rPr>
          <w:rFonts w:ascii="Arial" w:hAnsi="Arial" w:cs="Arial"/>
        </w:rPr>
        <w:t>but</w:t>
      </w:r>
      <w:r w:rsidR="004A7939">
        <w:rPr>
          <w:rFonts w:ascii="Arial" w:hAnsi="Arial" w:cs="Arial"/>
        </w:rPr>
        <w:t xml:space="preserve"> points to consider and priorit</w:t>
      </w:r>
      <w:r w:rsidR="00845B21">
        <w:rPr>
          <w:rFonts w:ascii="Arial" w:hAnsi="Arial" w:cs="Arial"/>
        </w:rPr>
        <w:t>ise</w:t>
      </w:r>
      <w:r w:rsidR="004A7939">
        <w:rPr>
          <w:rFonts w:ascii="Arial" w:hAnsi="Arial" w:cs="Arial"/>
        </w:rPr>
        <w:t xml:space="preserve"> within an organisation. </w:t>
      </w:r>
    </w:p>
    <w:p w14:paraId="5A205D43" w14:textId="70A70174" w:rsidR="006C68C5" w:rsidRPr="00577690" w:rsidRDefault="00B37792" w:rsidP="000C6682">
      <w:pPr>
        <w:rPr>
          <w:rFonts w:ascii="Arial" w:hAnsi="Arial" w:cs="Arial"/>
          <w:u w:val="single"/>
        </w:rPr>
      </w:pPr>
      <w:r w:rsidRPr="00577690">
        <w:rPr>
          <w:rFonts w:ascii="Arial" w:hAnsi="Arial" w:cs="Arial"/>
          <w:u w:val="single"/>
        </w:rPr>
        <w:t>Embed inclusion within the organisation</w:t>
      </w:r>
    </w:p>
    <w:p w14:paraId="4FC3C67D" w14:textId="58132627" w:rsidR="00060324" w:rsidRPr="00577690" w:rsidRDefault="00060324" w:rsidP="00B37792">
      <w:pPr>
        <w:pStyle w:val="ListParagraph"/>
        <w:numPr>
          <w:ilvl w:val="0"/>
          <w:numId w:val="9"/>
        </w:numPr>
        <w:rPr>
          <w:rFonts w:ascii="Arial" w:hAnsi="Arial" w:cs="Arial"/>
        </w:rPr>
      </w:pPr>
      <w:r w:rsidRPr="00577690">
        <w:rPr>
          <w:rFonts w:ascii="Arial" w:hAnsi="Arial" w:cs="Arial"/>
        </w:rPr>
        <w:t xml:space="preserve">Review current practices </w:t>
      </w:r>
    </w:p>
    <w:p w14:paraId="5FB8CC17" w14:textId="1A6FF54E" w:rsidR="00060324" w:rsidRPr="00577690" w:rsidRDefault="2B61495C" w:rsidP="00B37792">
      <w:pPr>
        <w:pStyle w:val="ListParagraph"/>
        <w:numPr>
          <w:ilvl w:val="0"/>
          <w:numId w:val="9"/>
        </w:numPr>
        <w:rPr>
          <w:rFonts w:ascii="Arial" w:hAnsi="Arial" w:cs="Arial"/>
        </w:rPr>
      </w:pPr>
      <w:r w:rsidRPr="00577690">
        <w:rPr>
          <w:rFonts w:ascii="Arial" w:hAnsi="Arial" w:cs="Arial"/>
        </w:rPr>
        <w:t>Encourage staff</w:t>
      </w:r>
      <w:r w:rsidR="00F30DCF" w:rsidRPr="00577690">
        <w:rPr>
          <w:rFonts w:ascii="Arial" w:hAnsi="Arial" w:cs="Arial"/>
        </w:rPr>
        <w:t xml:space="preserve"> and volunteers</w:t>
      </w:r>
      <w:r w:rsidRPr="00577690">
        <w:rPr>
          <w:rFonts w:ascii="Arial" w:hAnsi="Arial" w:cs="Arial"/>
        </w:rPr>
        <w:t xml:space="preserve"> to challenge discriminatory behaviour</w:t>
      </w:r>
      <w:r w:rsidR="001524D1" w:rsidRPr="00577690">
        <w:rPr>
          <w:rFonts w:ascii="Arial" w:hAnsi="Arial" w:cs="Arial"/>
        </w:rPr>
        <w:t xml:space="preserve">s, see: </w:t>
      </w:r>
      <w:hyperlink r:id="rId15" w:anchor=":~:text=England-,There%20are%20three%20things%20you%20can%20do%3A,claim%20to%20the%20Employment%20Tribunal." w:history="1">
        <w:r w:rsidR="001524D1" w:rsidRPr="00577690">
          <w:rPr>
            <w:rStyle w:val="Hyperlink"/>
            <w:rFonts w:ascii="Arial" w:hAnsi="Arial" w:cs="Arial"/>
          </w:rPr>
          <w:t>How to challenge discrimination at work | Equality and Human Rights Commission (equalityhumanrights.com)</w:t>
        </w:r>
      </w:hyperlink>
    </w:p>
    <w:p w14:paraId="0E30E839" w14:textId="19A71A61" w:rsidR="00103BBC" w:rsidRPr="00577690" w:rsidRDefault="00FF640A" w:rsidP="00B37792">
      <w:pPr>
        <w:pStyle w:val="ListParagraph"/>
        <w:numPr>
          <w:ilvl w:val="0"/>
          <w:numId w:val="9"/>
        </w:numPr>
        <w:rPr>
          <w:rFonts w:ascii="Arial" w:hAnsi="Arial" w:cs="Arial"/>
        </w:rPr>
      </w:pPr>
      <w:r>
        <w:rPr>
          <w:rFonts w:ascii="Arial" w:hAnsi="Arial" w:cs="Arial"/>
        </w:rPr>
        <w:t>Provide r</w:t>
      </w:r>
      <w:r w:rsidR="2B61495C" w:rsidRPr="00577690">
        <w:rPr>
          <w:rFonts w:ascii="Arial" w:hAnsi="Arial" w:cs="Arial"/>
        </w:rPr>
        <w:t>egular training for all staff and volunteers</w:t>
      </w:r>
      <w:r w:rsidR="001524D1" w:rsidRPr="00577690">
        <w:rPr>
          <w:rFonts w:ascii="Arial" w:hAnsi="Arial" w:cs="Arial"/>
        </w:rPr>
        <w:t xml:space="preserve">, see: </w:t>
      </w:r>
      <w:hyperlink r:id="rId16" w:history="1">
        <w:r w:rsidR="001524D1" w:rsidRPr="00577690">
          <w:rPr>
            <w:rStyle w:val="Hyperlink"/>
            <w:rFonts w:ascii="Arial" w:hAnsi="Arial" w:cs="Arial"/>
          </w:rPr>
          <w:t>Free diversity and inclusion virtual courses | Indeed.com UK</w:t>
        </w:r>
      </w:hyperlink>
      <w:r w:rsidR="001524D1" w:rsidRPr="00577690">
        <w:rPr>
          <w:rFonts w:ascii="Arial" w:hAnsi="Arial" w:cs="Arial"/>
        </w:rPr>
        <w:t xml:space="preserve"> and </w:t>
      </w:r>
      <w:hyperlink r:id="rId17" w:history="1">
        <w:r w:rsidR="001524D1" w:rsidRPr="00577690">
          <w:rPr>
            <w:rStyle w:val="Hyperlink"/>
            <w:rFonts w:ascii="Arial" w:hAnsi="Arial" w:cs="Arial"/>
          </w:rPr>
          <w:t>Free Online Equality &amp; diversity Courses &amp; Training | reed.co.uk</w:t>
        </w:r>
      </w:hyperlink>
    </w:p>
    <w:p w14:paraId="68AD8D20" w14:textId="20CC6078" w:rsidR="00332557" w:rsidRPr="00577690" w:rsidRDefault="00FF640A" w:rsidP="00B37792">
      <w:pPr>
        <w:pStyle w:val="ListParagraph"/>
        <w:numPr>
          <w:ilvl w:val="0"/>
          <w:numId w:val="9"/>
        </w:numPr>
        <w:rPr>
          <w:rFonts w:ascii="Arial" w:hAnsi="Arial" w:cs="Arial"/>
        </w:rPr>
      </w:pPr>
      <w:r>
        <w:rPr>
          <w:rFonts w:ascii="Arial" w:hAnsi="Arial" w:cs="Arial"/>
        </w:rPr>
        <w:t>Request s</w:t>
      </w:r>
      <w:r w:rsidR="00DD704E" w:rsidRPr="00577690">
        <w:rPr>
          <w:rFonts w:ascii="Arial" w:hAnsi="Arial" w:cs="Arial"/>
        </w:rPr>
        <w:t>trategic direction</w:t>
      </w:r>
      <w:r w:rsidR="00332557" w:rsidRPr="00577690">
        <w:rPr>
          <w:rFonts w:ascii="Arial" w:hAnsi="Arial" w:cs="Arial"/>
        </w:rPr>
        <w:t xml:space="preserve"> and buy in</w:t>
      </w:r>
      <w:r w:rsidR="00DD704E" w:rsidRPr="00577690">
        <w:rPr>
          <w:rFonts w:ascii="Arial" w:hAnsi="Arial" w:cs="Arial"/>
        </w:rPr>
        <w:t xml:space="preserve"> </w:t>
      </w:r>
      <w:r w:rsidR="0091328A" w:rsidRPr="00577690">
        <w:rPr>
          <w:rFonts w:ascii="Arial" w:hAnsi="Arial" w:cs="Arial"/>
        </w:rPr>
        <w:t xml:space="preserve">from senior staff </w:t>
      </w:r>
    </w:p>
    <w:p w14:paraId="60869CAE" w14:textId="17280F2E" w:rsidR="000C19D0" w:rsidRPr="00577690" w:rsidRDefault="000C19D0" w:rsidP="00B37792">
      <w:pPr>
        <w:pStyle w:val="ListParagraph"/>
        <w:numPr>
          <w:ilvl w:val="0"/>
          <w:numId w:val="9"/>
        </w:numPr>
        <w:rPr>
          <w:rFonts w:ascii="Arial" w:hAnsi="Arial" w:cs="Arial"/>
        </w:rPr>
      </w:pPr>
      <w:r w:rsidRPr="00577690">
        <w:rPr>
          <w:rFonts w:ascii="Arial" w:hAnsi="Arial" w:cs="Arial"/>
        </w:rPr>
        <w:t xml:space="preserve">Consider </w:t>
      </w:r>
      <w:r w:rsidR="00F90D87" w:rsidRPr="00577690">
        <w:rPr>
          <w:rFonts w:ascii="Arial" w:hAnsi="Arial" w:cs="Arial"/>
        </w:rPr>
        <w:t xml:space="preserve">if, </w:t>
      </w:r>
      <w:r w:rsidRPr="00577690">
        <w:rPr>
          <w:rFonts w:ascii="Arial" w:hAnsi="Arial" w:cs="Arial"/>
        </w:rPr>
        <w:t xml:space="preserve">how and why </w:t>
      </w:r>
      <w:r w:rsidR="00F90D87" w:rsidRPr="00577690">
        <w:rPr>
          <w:rFonts w:ascii="Arial" w:hAnsi="Arial" w:cs="Arial"/>
        </w:rPr>
        <w:t xml:space="preserve">your organisation collects demographic data </w:t>
      </w:r>
    </w:p>
    <w:p w14:paraId="6FA6804F" w14:textId="549600FA" w:rsidR="00DD704E" w:rsidRPr="00577690" w:rsidRDefault="00FF640A" w:rsidP="00B37792">
      <w:pPr>
        <w:pStyle w:val="ListParagraph"/>
        <w:numPr>
          <w:ilvl w:val="0"/>
          <w:numId w:val="9"/>
        </w:numPr>
        <w:rPr>
          <w:rFonts w:ascii="Arial" w:hAnsi="Arial" w:cs="Arial"/>
        </w:rPr>
      </w:pPr>
      <w:r>
        <w:rPr>
          <w:rFonts w:ascii="Arial" w:hAnsi="Arial" w:cs="Arial"/>
        </w:rPr>
        <w:t>Have a</w:t>
      </w:r>
      <w:r w:rsidR="00332557" w:rsidRPr="00577690">
        <w:rPr>
          <w:rFonts w:ascii="Arial" w:hAnsi="Arial" w:cs="Arial"/>
        </w:rPr>
        <w:t xml:space="preserve"> </w:t>
      </w:r>
      <w:r w:rsidR="00DD704E" w:rsidRPr="00577690">
        <w:rPr>
          <w:rFonts w:ascii="Arial" w:hAnsi="Arial" w:cs="Arial"/>
        </w:rPr>
        <w:t xml:space="preserve">dedicated </w:t>
      </w:r>
      <w:r w:rsidR="008D7CE6" w:rsidRPr="00577690">
        <w:rPr>
          <w:rFonts w:ascii="Arial" w:hAnsi="Arial" w:cs="Arial"/>
        </w:rPr>
        <w:t xml:space="preserve">or lead inclusion champion or </w:t>
      </w:r>
      <w:r w:rsidR="00DD704E" w:rsidRPr="00577690">
        <w:rPr>
          <w:rFonts w:ascii="Arial" w:hAnsi="Arial" w:cs="Arial"/>
        </w:rPr>
        <w:t>role</w:t>
      </w:r>
    </w:p>
    <w:p w14:paraId="450E370A" w14:textId="5D3BB96B" w:rsidR="002B3655" w:rsidRPr="00577690" w:rsidRDefault="002B3655" w:rsidP="00B37792">
      <w:pPr>
        <w:pStyle w:val="ListParagraph"/>
        <w:numPr>
          <w:ilvl w:val="0"/>
          <w:numId w:val="9"/>
        </w:numPr>
        <w:rPr>
          <w:rFonts w:ascii="Arial" w:hAnsi="Arial" w:cs="Arial"/>
        </w:rPr>
      </w:pPr>
      <w:r w:rsidRPr="00577690">
        <w:rPr>
          <w:rFonts w:ascii="Arial" w:hAnsi="Arial" w:cs="Arial"/>
        </w:rPr>
        <w:t xml:space="preserve">Ask for feedback </w:t>
      </w:r>
      <w:r w:rsidR="00464780" w:rsidRPr="00577690">
        <w:rPr>
          <w:rFonts w:ascii="Arial" w:hAnsi="Arial" w:cs="Arial"/>
        </w:rPr>
        <w:t xml:space="preserve">from existing staff and volunteers </w:t>
      </w:r>
    </w:p>
    <w:p w14:paraId="02087AF1" w14:textId="66EFD940" w:rsidR="008412BE" w:rsidRDefault="008412BE" w:rsidP="00B37792">
      <w:pPr>
        <w:pStyle w:val="ListParagraph"/>
        <w:numPr>
          <w:ilvl w:val="0"/>
          <w:numId w:val="9"/>
        </w:numPr>
        <w:rPr>
          <w:rFonts w:ascii="Arial" w:hAnsi="Arial" w:cs="Arial"/>
        </w:rPr>
      </w:pPr>
      <w:r w:rsidRPr="00577690">
        <w:rPr>
          <w:rFonts w:ascii="Arial" w:hAnsi="Arial" w:cs="Arial"/>
        </w:rPr>
        <w:t>Celebrat</w:t>
      </w:r>
      <w:r w:rsidR="002A4D91" w:rsidRPr="00577690">
        <w:rPr>
          <w:rFonts w:ascii="Arial" w:hAnsi="Arial" w:cs="Arial"/>
        </w:rPr>
        <w:t>e</w:t>
      </w:r>
      <w:r w:rsidRPr="00577690">
        <w:rPr>
          <w:rFonts w:ascii="Arial" w:hAnsi="Arial" w:cs="Arial"/>
        </w:rPr>
        <w:t xml:space="preserve"> cultural events that might otherwise be ignored</w:t>
      </w:r>
    </w:p>
    <w:p w14:paraId="0AA0610E" w14:textId="104D1A6E" w:rsidR="007503F3" w:rsidRPr="00577690" w:rsidRDefault="007503F3" w:rsidP="00B37792">
      <w:pPr>
        <w:pStyle w:val="ListParagraph"/>
        <w:numPr>
          <w:ilvl w:val="0"/>
          <w:numId w:val="9"/>
        </w:numPr>
        <w:rPr>
          <w:rFonts w:ascii="Arial" w:hAnsi="Arial" w:cs="Arial"/>
        </w:rPr>
      </w:pPr>
      <w:r>
        <w:rPr>
          <w:rFonts w:ascii="Arial" w:hAnsi="Arial" w:cs="Arial"/>
        </w:rPr>
        <w:t>Create a cultural calendar to ensure training or events are</w:t>
      </w:r>
      <w:r w:rsidR="009F1E6F">
        <w:rPr>
          <w:rFonts w:ascii="Arial" w:hAnsi="Arial" w:cs="Arial"/>
        </w:rPr>
        <w:t xml:space="preserve"> not</w:t>
      </w:r>
      <w:r>
        <w:rPr>
          <w:rFonts w:ascii="Arial" w:hAnsi="Arial" w:cs="Arial"/>
        </w:rPr>
        <w:t xml:space="preserve"> </w:t>
      </w:r>
      <w:r w:rsidR="009F1E6F">
        <w:rPr>
          <w:rFonts w:ascii="Arial" w:hAnsi="Arial" w:cs="Arial"/>
        </w:rPr>
        <w:t>planned</w:t>
      </w:r>
      <w:r>
        <w:rPr>
          <w:rFonts w:ascii="Arial" w:hAnsi="Arial" w:cs="Arial"/>
        </w:rPr>
        <w:t xml:space="preserve"> </w:t>
      </w:r>
      <w:r w:rsidR="009F1E6F">
        <w:rPr>
          <w:rFonts w:ascii="Arial" w:hAnsi="Arial" w:cs="Arial"/>
        </w:rPr>
        <w:t xml:space="preserve">over religious holidays </w:t>
      </w:r>
    </w:p>
    <w:p w14:paraId="4C038D17" w14:textId="6AE86FA9" w:rsidR="00C22337" w:rsidRPr="00577690" w:rsidRDefault="00C22337" w:rsidP="00B37792">
      <w:pPr>
        <w:pStyle w:val="ListParagraph"/>
        <w:numPr>
          <w:ilvl w:val="0"/>
          <w:numId w:val="9"/>
        </w:numPr>
        <w:rPr>
          <w:rFonts w:ascii="Arial" w:hAnsi="Arial" w:cs="Arial"/>
        </w:rPr>
      </w:pPr>
      <w:r w:rsidRPr="00577690">
        <w:rPr>
          <w:rFonts w:ascii="Arial" w:hAnsi="Arial" w:cs="Arial"/>
        </w:rPr>
        <w:t>Collaborate with external partners and experts</w:t>
      </w:r>
    </w:p>
    <w:p w14:paraId="40D588F0" w14:textId="4C9AF072" w:rsidR="00096882" w:rsidRDefault="00096882" w:rsidP="00B37792">
      <w:pPr>
        <w:pStyle w:val="ListParagraph"/>
        <w:numPr>
          <w:ilvl w:val="0"/>
          <w:numId w:val="9"/>
        </w:numPr>
        <w:rPr>
          <w:rFonts w:ascii="Arial" w:hAnsi="Arial" w:cs="Arial"/>
        </w:rPr>
      </w:pPr>
      <w:r w:rsidRPr="00577690">
        <w:rPr>
          <w:rFonts w:ascii="Arial" w:hAnsi="Arial" w:cs="Arial"/>
        </w:rPr>
        <w:t xml:space="preserve">Be flexible and create adaptable volunteer opportunities </w:t>
      </w:r>
    </w:p>
    <w:p w14:paraId="14EFA30A" w14:textId="75FEA4DB" w:rsidR="00D8551E" w:rsidRPr="00D8551E" w:rsidRDefault="00D8551E" w:rsidP="00D8551E">
      <w:pPr>
        <w:pStyle w:val="ListParagraph"/>
        <w:numPr>
          <w:ilvl w:val="0"/>
          <w:numId w:val="9"/>
        </w:numPr>
        <w:rPr>
          <w:rFonts w:ascii="Arial" w:hAnsi="Arial" w:cs="Arial"/>
          <w:u w:val="single"/>
        </w:rPr>
      </w:pPr>
      <w:r w:rsidRPr="00DD2500">
        <w:rPr>
          <w:rFonts w:ascii="Arial" w:hAnsi="Arial" w:cs="Arial"/>
        </w:rPr>
        <w:t>Give volunteers</w:t>
      </w:r>
      <w:r>
        <w:rPr>
          <w:rFonts w:ascii="Arial" w:hAnsi="Arial" w:cs="Arial"/>
        </w:rPr>
        <w:t xml:space="preserve"> opportunities to give feedback on your services and its accessibility</w:t>
      </w:r>
    </w:p>
    <w:p w14:paraId="4C8EE97A" w14:textId="6B09C728" w:rsidR="002F0A6C" w:rsidRDefault="002F0A6C" w:rsidP="00B37792">
      <w:pPr>
        <w:pStyle w:val="ListParagraph"/>
        <w:numPr>
          <w:ilvl w:val="0"/>
          <w:numId w:val="9"/>
        </w:numPr>
        <w:rPr>
          <w:rFonts w:ascii="Arial" w:hAnsi="Arial" w:cs="Arial"/>
        </w:rPr>
      </w:pPr>
      <w:r w:rsidRPr="00577690">
        <w:rPr>
          <w:rFonts w:ascii="Arial" w:hAnsi="Arial" w:cs="Arial"/>
        </w:rPr>
        <w:t>Actively engage with communities you want to involve in volunteering</w:t>
      </w:r>
    </w:p>
    <w:p w14:paraId="3E14F6CF" w14:textId="449B6915" w:rsidR="00A61B27" w:rsidRPr="00577690" w:rsidRDefault="00A61B27" w:rsidP="00B37792">
      <w:pPr>
        <w:pStyle w:val="ListParagraph"/>
        <w:numPr>
          <w:ilvl w:val="0"/>
          <w:numId w:val="9"/>
        </w:numPr>
        <w:rPr>
          <w:rFonts w:ascii="Arial" w:hAnsi="Arial" w:cs="Arial"/>
        </w:rPr>
      </w:pPr>
      <w:r>
        <w:rPr>
          <w:rFonts w:ascii="Arial" w:hAnsi="Arial" w:cs="Arial"/>
        </w:rPr>
        <w:t>B</w:t>
      </w:r>
      <w:r w:rsidRPr="00A61B27">
        <w:rPr>
          <w:rFonts w:ascii="Arial" w:hAnsi="Arial" w:cs="Arial"/>
        </w:rPr>
        <w:t>uild relationships with key contacts who have links into different communities</w:t>
      </w:r>
    </w:p>
    <w:p w14:paraId="6BAB940D" w14:textId="5C20EB3E" w:rsidR="00CE5203" w:rsidRPr="00577690" w:rsidRDefault="003A192E" w:rsidP="00CE5203">
      <w:pPr>
        <w:rPr>
          <w:rFonts w:ascii="Arial" w:hAnsi="Arial" w:cs="Arial"/>
          <w:u w:val="single"/>
        </w:rPr>
      </w:pPr>
      <w:r w:rsidRPr="00577690">
        <w:rPr>
          <w:rFonts w:ascii="Arial" w:hAnsi="Arial" w:cs="Arial"/>
          <w:u w:val="single"/>
        </w:rPr>
        <w:t>Your organisation’s image</w:t>
      </w:r>
    </w:p>
    <w:p w14:paraId="6D08DFA0" w14:textId="3314A288" w:rsidR="00CF4496" w:rsidRDefault="00CF4496" w:rsidP="003A192E">
      <w:pPr>
        <w:pStyle w:val="ListParagraph"/>
        <w:numPr>
          <w:ilvl w:val="0"/>
          <w:numId w:val="9"/>
        </w:numPr>
        <w:rPr>
          <w:rFonts w:ascii="Arial" w:hAnsi="Arial" w:cs="Arial"/>
        </w:rPr>
      </w:pPr>
      <w:r>
        <w:rPr>
          <w:rFonts w:ascii="Arial" w:hAnsi="Arial" w:cs="Arial"/>
        </w:rPr>
        <w:t>Aim to recruit staff, volunteers and trustees from diverse backgrounds</w:t>
      </w:r>
    </w:p>
    <w:p w14:paraId="41140675" w14:textId="4EA00C68" w:rsidR="003A192E" w:rsidRPr="00577690" w:rsidRDefault="003A192E" w:rsidP="003A192E">
      <w:pPr>
        <w:pStyle w:val="ListParagraph"/>
        <w:numPr>
          <w:ilvl w:val="0"/>
          <w:numId w:val="9"/>
        </w:numPr>
        <w:rPr>
          <w:rFonts w:ascii="Arial" w:hAnsi="Arial" w:cs="Arial"/>
        </w:rPr>
      </w:pPr>
      <w:r w:rsidRPr="00577690">
        <w:rPr>
          <w:rFonts w:ascii="Arial" w:hAnsi="Arial" w:cs="Arial"/>
        </w:rPr>
        <w:t xml:space="preserve">Add pronouns to email signatures </w:t>
      </w:r>
    </w:p>
    <w:p w14:paraId="208B5A5F" w14:textId="088CC392" w:rsidR="002A4D91" w:rsidRPr="00577690" w:rsidRDefault="002A4D91" w:rsidP="003A192E">
      <w:pPr>
        <w:pStyle w:val="ListParagraph"/>
        <w:numPr>
          <w:ilvl w:val="0"/>
          <w:numId w:val="9"/>
        </w:numPr>
        <w:rPr>
          <w:rFonts w:ascii="Arial" w:hAnsi="Arial" w:cs="Arial"/>
        </w:rPr>
      </w:pPr>
      <w:r w:rsidRPr="00577690">
        <w:rPr>
          <w:rFonts w:ascii="Arial" w:hAnsi="Arial" w:cs="Arial"/>
        </w:rPr>
        <w:t xml:space="preserve">Include </w:t>
      </w:r>
      <w:r w:rsidR="000A33F7" w:rsidRPr="00577690">
        <w:rPr>
          <w:rFonts w:ascii="Arial" w:hAnsi="Arial" w:cs="Arial"/>
        </w:rPr>
        <w:t xml:space="preserve">authentic </w:t>
      </w:r>
      <w:r w:rsidRPr="00577690">
        <w:rPr>
          <w:rFonts w:ascii="Arial" w:hAnsi="Arial" w:cs="Arial"/>
        </w:rPr>
        <w:t>diverse images of volunteers on websites</w:t>
      </w:r>
      <w:r w:rsidR="00201BD8" w:rsidRPr="00577690">
        <w:rPr>
          <w:rFonts w:ascii="Arial" w:hAnsi="Arial" w:cs="Arial"/>
        </w:rPr>
        <w:t xml:space="preserve"> and promotional material </w:t>
      </w:r>
    </w:p>
    <w:p w14:paraId="709697EC" w14:textId="2286AFD3" w:rsidR="004F48F1" w:rsidRPr="00577690" w:rsidRDefault="004F48F1" w:rsidP="003A192E">
      <w:pPr>
        <w:pStyle w:val="ListParagraph"/>
        <w:numPr>
          <w:ilvl w:val="0"/>
          <w:numId w:val="9"/>
        </w:numPr>
        <w:rPr>
          <w:rFonts w:ascii="Arial" w:hAnsi="Arial" w:cs="Arial"/>
        </w:rPr>
      </w:pPr>
      <w:r w:rsidRPr="00577690">
        <w:rPr>
          <w:rFonts w:ascii="Arial" w:hAnsi="Arial" w:cs="Arial"/>
        </w:rPr>
        <w:t xml:space="preserve">Share </w:t>
      </w:r>
      <w:r w:rsidR="003132AA">
        <w:rPr>
          <w:rFonts w:ascii="Arial" w:hAnsi="Arial" w:cs="Arial"/>
        </w:rPr>
        <w:t xml:space="preserve">diverse </w:t>
      </w:r>
      <w:r w:rsidRPr="00577690">
        <w:rPr>
          <w:rFonts w:ascii="Arial" w:hAnsi="Arial" w:cs="Arial"/>
        </w:rPr>
        <w:t xml:space="preserve">case studies </w:t>
      </w:r>
    </w:p>
    <w:p w14:paraId="5D4C26BD" w14:textId="0D529FD6" w:rsidR="00CF4496" w:rsidRPr="00CF4496" w:rsidRDefault="2B61495C" w:rsidP="00CF4496">
      <w:pPr>
        <w:pStyle w:val="ListParagraph"/>
        <w:numPr>
          <w:ilvl w:val="0"/>
          <w:numId w:val="9"/>
        </w:numPr>
        <w:rPr>
          <w:rFonts w:ascii="Arial" w:hAnsi="Arial" w:cs="Arial"/>
        </w:rPr>
      </w:pPr>
      <w:r w:rsidRPr="00577690">
        <w:rPr>
          <w:rFonts w:ascii="Arial" w:hAnsi="Arial" w:cs="Arial"/>
        </w:rPr>
        <w:t>Use inclusive language</w:t>
      </w:r>
      <w:r w:rsidR="001524D1" w:rsidRPr="00577690">
        <w:rPr>
          <w:rFonts w:ascii="Arial" w:hAnsi="Arial" w:cs="Arial"/>
        </w:rPr>
        <w:t>, see</w:t>
      </w:r>
      <w:r w:rsidR="00712B18">
        <w:rPr>
          <w:rFonts w:ascii="Arial" w:hAnsi="Arial" w:cs="Arial"/>
        </w:rPr>
        <w:t>:</w:t>
      </w:r>
      <w:r w:rsidR="001524D1" w:rsidRPr="00577690">
        <w:rPr>
          <w:rFonts w:ascii="Arial" w:hAnsi="Arial" w:cs="Arial"/>
        </w:rPr>
        <w:t xml:space="preserve"> </w:t>
      </w:r>
      <w:hyperlink r:id="rId18" w:history="1">
        <w:r w:rsidR="001524D1" w:rsidRPr="00577690">
          <w:rPr>
            <w:rStyle w:val="Hyperlink"/>
            <w:rFonts w:ascii="Arial" w:hAnsi="Arial" w:cs="Arial"/>
          </w:rPr>
          <w:t>Inclusive Language Guidance - Equality and Inclusion Unit (leeds.ac.uk)</w:t>
        </w:r>
      </w:hyperlink>
    </w:p>
    <w:p w14:paraId="43A43797" w14:textId="0B24F1BA" w:rsidR="009F0F8F" w:rsidRPr="00577690" w:rsidRDefault="00E7356D" w:rsidP="009F0F8F">
      <w:pPr>
        <w:rPr>
          <w:rFonts w:ascii="Arial" w:hAnsi="Arial" w:cs="Arial"/>
          <w:u w:val="single"/>
        </w:rPr>
      </w:pPr>
      <w:r w:rsidRPr="00577690">
        <w:rPr>
          <w:rFonts w:ascii="Arial" w:hAnsi="Arial" w:cs="Arial"/>
          <w:u w:val="single"/>
        </w:rPr>
        <w:t>Language</w:t>
      </w:r>
      <w:r w:rsidR="002F36A7" w:rsidRPr="00577690">
        <w:rPr>
          <w:rFonts w:ascii="Arial" w:hAnsi="Arial" w:cs="Arial"/>
          <w:u w:val="single"/>
        </w:rPr>
        <w:t xml:space="preserve"> / Written</w:t>
      </w:r>
      <w:r w:rsidRPr="00577690">
        <w:rPr>
          <w:rFonts w:ascii="Arial" w:hAnsi="Arial" w:cs="Arial"/>
          <w:u w:val="single"/>
        </w:rPr>
        <w:t xml:space="preserve"> Accessibility </w:t>
      </w:r>
    </w:p>
    <w:p w14:paraId="1D240945" w14:textId="77777777" w:rsidR="00E75460" w:rsidRPr="00577690" w:rsidRDefault="00E75460" w:rsidP="00E75460">
      <w:pPr>
        <w:pStyle w:val="ListParagraph"/>
        <w:numPr>
          <w:ilvl w:val="0"/>
          <w:numId w:val="9"/>
        </w:numPr>
        <w:rPr>
          <w:rFonts w:ascii="Arial" w:hAnsi="Arial" w:cs="Arial"/>
          <w:u w:val="single"/>
        </w:rPr>
      </w:pPr>
      <w:r w:rsidRPr="00577690">
        <w:rPr>
          <w:rFonts w:ascii="Arial" w:hAnsi="Arial" w:cs="Arial"/>
        </w:rPr>
        <w:t>Ask each volunteer what works for them</w:t>
      </w:r>
    </w:p>
    <w:p w14:paraId="367E956C" w14:textId="6C892775" w:rsidR="004208E9" w:rsidRDefault="00117A23" w:rsidP="003A192E">
      <w:pPr>
        <w:pStyle w:val="ListParagraph"/>
        <w:numPr>
          <w:ilvl w:val="0"/>
          <w:numId w:val="9"/>
        </w:numPr>
        <w:rPr>
          <w:rFonts w:ascii="Arial" w:hAnsi="Arial" w:cs="Arial"/>
        </w:rPr>
      </w:pPr>
      <w:r>
        <w:rPr>
          <w:rFonts w:ascii="Arial" w:hAnsi="Arial" w:cs="Arial"/>
        </w:rPr>
        <w:t>Have k</w:t>
      </w:r>
      <w:r w:rsidR="00F720F2" w:rsidRPr="00577690">
        <w:rPr>
          <w:rFonts w:ascii="Arial" w:hAnsi="Arial" w:cs="Arial"/>
        </w:rPr>
        <w:t>nowledge of</w:t>
      </w:r>
      <w:r w:rsidR="004208E9" w:rsidRPr="00577690">
        <w:rPr>
          <w:rFonts w:ascii="Arial" w:hAnsi="Arial" w:cs="Arial"/>
        </w:rPr>
        <w:t xml:space="preserve"> </w:t>
      </w:r>
      <w:r w:rsidR="0044456B">
        <w:rPr>
          <w:rFonts w:ascii="Arial" w:hAnsi="Arial" w:cs="Arial"/>
        </w:rPr>
        <w:t xml:space="preserve">local </w:t>
      </w:r>
      <w:r w:rsidR="004208E9" w:rsidRPr="00577690">
        <w:rPr>
          <w:rFonts w:ascii="Arial" w:hAnsi="Arial" w:cs="Arial"/>
        </w:rPr>
        <w:t>translation</w:t>
      </w:r>
      <w:r w:rsidR="0044456B">
        <w:rPr>
          <w:rFonts w:ascii="Arial" w:hAnsi="Arial" w:cs="Arial"/>
        </w:rPr>
        <w:t>, deaf and sight</w:t>
      </w:r>
      <w:r w:rsidR="004208E9" w:rsidRPr="00577690">
        <w:rPr>
          <w:rFonts w:ascii="Arial" w:hAnsi="Arial" w:cs="Arial"/>
        </w:rPr>
        <w:t xml:space="preserve"> services</w:t>
      </w:r>
    </w:p>
    <w:p w14:paraId="46500817" w14:textId="4E9134CA" w:rsidR="00A42FDD" w:rsidRPr="00577690" w:rsidRDefault="00117A23" w:rsidP="003A192E">
      <w:pPr>
        <w:pStyle w:val="ListParagraph"/>
        <w:numPr>
          <w:ilvl w:val="0"/>
          <w:numId w:val="9"/>
        </w:numPr>
        <w:rPr>
          <w:rFonts w:ascii="Arial" w:hAnsi="Arial" w:cs="Arial"/>
        </w:rPr>
      </w:pPr>
      <w:r>
        <w:rPr>
          <w:rFonts w:ascii="Arial" w:hAnsi="Arial" w:cs="Arial"/>
        </w:rPr>
        <w:t>Have k</w:t>
      </w:r>
      <w:r w:rsidR="2B61495C" w:rsidRPr="00577690">
        <w:rPr>
          <w:rFonts w:ascii="Arial" w:hAnsi="Arial" w:cs="Arial"/>
        </w:rPr>
        <w:t>nowledge of local BAME</w:t>
      </w:r>
      <w:r w:rsidR="005F0B79">
        <w:rPr>
          <w:rFonts w:ascii="Arial" w:hAnsi="Arial" w:cs="Arial"/>
        </w:rPr>
        <w:t>, refugee</w:t>
      </w:r>
      <w:r w:rsidR="00BE6CDF">
        <w:rPr>
          <w:rFonts w:ascii="Arial" w:hAnsi="Arial" w:cs="Arial"/>
        </w:rPr>
        <w:t xml:space="preserve">, asylum seekers and migrant </w:t>
      </w:r>
      <w:r w:rsidR="2B61495C" w:rsidRPr="00577690">
        <w:rPr>
          <w:rFonts w:ascii="Arial" w:hAnsi="Arial" w:cs="Arial"/>
        </w:rPr>
        <w:t xml:space="preserve">groups </w:t>
      </w:r>
      <w:r w:rsidR="001524D1" w:rsidRPr="00577690">
        <w:rPr>
          <w:rFonts w:ascii="Arial" w:hAnsi="Arial" w:cs="Arial"/>
        </w:rPr>
        <w:t>for support and signposting</w:t>
      </w:r>
    </w:p>
    <w:p w14:paraId="2C3141E4" w14:textId="77777777" w:rsidR="0044456B" w:rsidRPr="007E4747" w:rsidRDefault="0044456B" w:rsidP="0044456B">
      <w:pPr>
        <w:pStyle w:val="ListParagraph"/>
        <w:numPr>
          <w:ilvl w:val="0"/>
          <w:numId w:val="9"/>
        </w:numPr>
        <w:rPr>
          <w:rFonts w:ascii="Arial" w:hAnsi="Arial" w:cs="Arial"/>
          <w:u w:val="single"/>
        </w:rPr>
      </w:pPr>
      <w:r>
        <w:rPr>
          <w:rFonts w:ascii="Arial" w:hAnsi="Arial" w:cs="Arial"/>
        </w:rPr>
        <w:t>Have k</w:t>
      </w:r>
      <w:r w:rsidRPr="00577690">
        <w:rPr>
          <w:rFonts w:ascii="Arial" w:hAnsi="Arial" w:cs="Arial"/>
        </w:rPr>
        <w:t>nowledge of local digital services or courses</w:t>
      </w:r>
    </w:p>
    <w:p w14:paraId="16C70F04" w14:textId="77777777" w:rsidR="001824AD" w:rsidRDefault="001824AD" w:rsidP="001824AD">
      <w:pPr>
        <w:pStyle w:val="ListParagraph"/>
        <w:numPr>
          <w:ilvl w:val="0"/>
          <w:numId w:val="9"/>
        </w:numPr>
        <w:rPr>
          <w:rFonts w:ascii="Arial" w:hAnsi="Arial" w:cs="Arial"/>
        </w:rPr>
      </w:pPr>
      <w:r>
        <w:rPr>
          <w:rFonts w:ascii="Arial" w:hAnsi="Arial" w:cs="Arial"/>
        </w:rPr>
        <w:t>Have a p</w:t>
      </w:r>
      <w:r w:rsidRPr="00577690">
        <w:rPr>
          <w:rFonts w:ascii="Arial" w:hAnsi="Arial" w:cs="Arial"/>
        </w:rPr>
        <w:t xml:space="preserve">icture dictionary </w:t>
      </w:r>
      <w:r>
        <w:rPr>
          <w:rFonts w:ascii="Arial" w:hAnsi="Arial" w:cs="Arial"/>
        </w:rPr>
        <w:t xml:space="preserve">available for use </w:t>
      </w:r>
    </w:p>
    <w:p w14:paraId="7749FBA2" w14:textId="7B38A58E" w:rsidR="00BB295C" w:rsidRPr="00577690" w:rsidRDefault="00BB295C" w:rsidP="001824AD">
      <w:pPr>
        <w:pStyle w:val="ListParagraph"/>
        <w:numPr>
          <w:ilvl w:val="0"/>
          <w:numId w:val="9"/>
        </w:numPr>
        <w:rPr>
          <w:rFonts w:ascii="Arial" w:hAnsi="Arial" w:cs="Arial"/>
        </w:rPr>
      </w:pPr>
      <w:r>
        <w:rPr>
          <w:rFonts w:ascii="Arial" w:hAnsi="Arial" w:cs="Arial"/>
        </w:rPr>
        <w:lastRenderedPageBreak/>
        <w:t xml:space="preserve">Offer a ‘chat’ rather than </w:t>
      </w:r>
      <w:r w:rsidR="00CA029A">
        <w:rPr>
          <w:rFonts w:ascii="Arial" w:hAnsi="Arial" w:cs="Arial"/>
        </w:rPr>
        <w:t xml:space="preserve">immediate </w:t>
      </w:r>
      <w:r>
        <w:rPr>
          <w:rFonts w:ascii="Arial" w:hAnsi="Arial" w:cs="Arial"/>
        </w:rPr>
        <w:t xml:space="preserve">completion of an application form/interview </w:t>
      </w:r>
    </w:p>
    <w:p w14:paraId="2E818FE6" w14:textId="2B0FDC64" w:rsidR="009F0F8F" w:rsidRDefault="00E75460" w:rsidP="003A192E">
      <w:pPr>
        <w:pStyle w:val="ListParagraph"/>
        <w:numPr>
          <w:ilvl w:val="0"/>
          <w:numId w:val="9"/>
        </w:numPr>
        <w:rPr>
          <w:rFonts w:ascii="Arial" w:hAnsi="Arial" w:cs="Arial"/>
        </w:rPr>
      </w:pPr>
      <w:r>
        <w:rPr>
          <w:rFonts w:ascii="Arial" w:hAnsi="Arial" w:cs="Arial"/>
        </w:rPr>
        <w:t>Create a</w:t>
      </w:r>
      <w:r w:rsidR="009F0F8F" w:rsidRPr="00577690">
        <w:rPr>
          <w:rFonts w:ascii="Arial" w:hAnsi="Arial" w:cs="Arial"/>
        </w:rPr>
        <w:t xml:space="preserve">pplication forms </w:t>
      </w:r>
      <w:r w:rsidR="00AA7479">
        <w:rPr>
          <w:rFonts w:ascii="Arial" w:hAnsi="Arial" w:cs="Arial"/>
        </w:rPr>
        <w:t xml:space="preserve">etc </w:t>
      </w:r>
      <w:r w:rsidR="009F0F8F" w:rsidRPr="00577690">
        <w:rPr>
          <w:rFonts w:ascii="Arial" w:hAnsi="Arial" w:cs="Arial"/>
        </w:rPr>
        <w:t>in another language</w:t>
      </w:r>
      <w:r w:rsidR="00AA7479">
        <w:rPr>
          <w:rFonts w:ascii="Arial" w:hAnsi="Arial" w:cs="Arial"/>
        </w:rPr>
        <w:t>,</w:t>
      </w:r>
      <w:r w:rsidR="00B34C69">
        <w:rPr>
          <w:rFonts w:ascii="Arial" w:hAnsi="Arial" w:cs="Arial"/>
        </w:rPr>
        <w:t xml:space="preserve"> easy-read format,</w:t>
      </w:r>
      <w:r w:rsidR="00AA7479">
        <w:rPr>
          <w:rFonts w:ascii="Arial" w:hAnsi="Arial" w:cs="Arial"/>
        </w:rPr>
        <w:t xml:space="preserve"> braille or large print</w:t>
      </w:r>
    </w:p>
    <w:p w14:paraId="772C1369" w14:textId="47342A54" w:rsidR="00D049B0" w:rsidRPr="00577690" w:rsidRDefault="00D049B0" w:rsidP="003A192E">
      <w:pPr>
        <w:pStyle w:val="ListParagraph"/>
        <w:numPr>
          <w:ilvl w:val="0"/>
          <w:numId w:val="9"/>
        </w:numPr>
        <w:rPr>
          <w:rFonts w:ascii="Arial" w:hAnsi="Arial" w:cs="Arial"/>
        </w:rPr>
      </w:pPr>
      <w:r>
        <w:rPr>
          <w:rFonts w:ascii="Arial" w:hAnsi="Arial" w:cs="Arial"/>
        </w:rPr>
        <w:t xml:space="preserve">Create forms both online and </w:t>
      </w:r>
      <w:r w:rsidR="00AA7479">
        <w:rPr>
          <w:rFonts w:ascii="Arial" w:hAnsi="Arial" w:cs="Arial"/>
        </w:rPr>
        <w:t>as</w:t>
      </w:r>
      <w:r>
        <w:rPr>
          <w:rFonts w:ascii="Arial" w:hAnsi="Arial" w:cs="Arial"/>
        </w:rPr>
        <w:t xml:space="preserve"> a paper version</w:t>
      </w:r>
      <w:r w:rsidR="00CA029A">
        <w:rPr>
          <w:rFonts w:ascii="Arial" w:hAnsi="Arial" w:cs="Arial"/>
        </w:rPr>
        <w:t xml:space="preserve"> </w:t>
      </w:r>
    </w:p>
    <w:p w14:paraId="4020AC89" w14:textId="3748A82A" w:rsidR="002F36A7" w:rsidRPr="00E7602A" w:rsidRDefault="002F36A7" w:rsidP="00E7602A">
      <w:pPr>
        <w:pStyle w:val="ListParagraph"/>
        <w:numPr>
          <w:ilvl w:val="0"/>
          <w:numId w:val="9"/>
        </w:numPr>
        <w:rPr>
          <w:rFonts w:ascii="Arial" w:hAnsi="Arial" w:cs="Arial"/>
          <w:u w:val="single"/>
        </w:rPr>
      </w:pPr>
      <w:r w:rsidRPr="00577690">
        <w:rPr>
          <w:rFonts w:ascii="Arial" w:hAnsi="Arial" w:cs="Arial"/>
        </w:rPr>
        <w:t>A</w:t>
      </w:r>
      <w:r w:rsidR="00E75460">
        <w:rPr>
          <w:rFonts w:ascii="Arial" w:hAnsi="Arial" w:cs="Arial"/>
        </w:rPr>
        <w:t>llow a</w:t>
      </w:r>
      <w:r w:rsidR="00AA7479">
        <w:rPr>
          <w:rFonts w:ascii="Arial" w:hAnsi="Arial" w:cs="Arial"/>
        </w:rPr>
        <w:t xml:space="preserve"> </w:t>
      </w:r>
      <w:r w:rsidRPr="00577690">
        <w:rPr>
          <w:rFonts w:ascii="Arial" w:hAnsi="Arial" w:cs="Arial"/>
        </w:rPr>
        <w:t xml:space="preserve">form </w:t>
      </w:r>
      <w:r w:rsidR="00E75460">
        <w:rPr>
          <w:rFonts w:ascii="Arial" w:hAnsi="Arial" w:cs="Arial"/>
        </w:rPr>
        <w:t xml:space="preserve">to be </w:t>
      </w:r>
      <w:r w:rsidR="00AA7479">
        <w:rPr>
          <w:rFonts w:ascii="Arial" w:hAnsi="Arial" w:cs="Arial"/>
        </w:rPr>
        <w:t>completed</w:t>
      </w:r>
      <w:r w:rsidR="00E75460">
        <w:rPr>
          <w:rFonts w:ascii="Arial" w:hAnsi="Arial" w:cs="Arial"/>
        </w:rPr>
        <w:t xml:space="preserve"> </w:t>
      </w:r>
      <w:r w:rsidR="0044456B" w:rsidRPr="00E7602A">
        <w:rPr>
          <w:rFonts w:ascii="Arial" w:hAnsi="Arial" w:cs="Arial"/>
        </w:rPr>
        <w:t xml:space="preserve">with them on their behalf </w:t>
      </w:r>
      <w:r w:rsidRPr="00E7602A">
        <w:rPr>
          <w:rFonts w:ascii="Arial" w:hAnsi="Arial" w:cs="Arial"/>
        </w:rPr>
        <w:t xml:space="preserve">where needed </w:t>
      </w:r>
    </w:p>
    <w:p w14:paraId="07277A0A" w14:textId="55355019" w:rsidR="00CF4496" w:rsidRPr="00CA029A" w:rsidRDefault="00881364" w:rsidP="00CF4496">
      <w:pPr>
        <w:pStyle w:val="ListParagraph"/>
        <w:numPr>
          <w:ilvl w:val="0"/>
          <w:numId w:val="9"/>
        </w:numPr>
        <w:rPr>
          <w:rFonts w:ascii="Arial" w:hAnsi="Arial" w:cs="Arial"/>
          <w:u w:val="single"/>
        </w:rPr>
      </w:pPr>
      <w:r w:rsidRPr="007E4747">
        <w:rPr>
          <w:rStyle w:val="CommentReference"/>
          <w:rFonts w:ascii="Arial" w:hAnsi="Arial" w:cs="Arial"/>
          <w:sz w:val="22"/>
          <w:szCs w:val="22"/>
        </w:rPr>
        <w:t>B</w:t>
      </w:r>
      <w:r w:rsidR="00B92C72" w:rsidRPr="007E4747">
        <w:rPr>
          <w:rFonts w:ascii="Arial" w:hAnsi="Arial" w:cs="Arial"/>
        </w:rPr>
        <w:t>uild</w:t>
      </w:r>
      <w:r w:rsidRPr="007E4747">
        <w:rPr>
          <w:rFonts w:ascii="Arial" w:hAnsi="Arial" w:cs="Arial"/>
        </w:rPr>
        <w:t xml:space="preserve"> websites </w:t>
      </w:r>
      <w:r w:rsidRPr="007E4747">
        <w:rPr>
          <w:rStyle w:val="cf01"/>
          <w:rFonts w:ascii="Arial" w:hAnsi="Arial" w:cs="Arial"/>
          <w:sz w:val="22"/>
          <w:szCs w:val="22"/>
        </w:rPr>
        <w:t xml:space="preserve">with the </w:t>
      </w:r>
      <w:r w:rsidRPr="00712B18">
        <w:rPr>
          <w:rStyle w:val="cf01"/>
          <w:rFonts w:ascii="Arial" w:hAnsi="Arial" w:cs="Arial"/>
          <w:sz w:val="22"/>
          <w:szCs w:val="22"/>
        </w:rPr>
        <w:t>ability to run text to speech programmes, and include accessible alt text for images</w:t>
      </w:r>
      <w:r w:rsidR="00712B18" w:rsidRPr="00712B18">
        <w:rPr>
          <w:rStyle w:val="cf01"/>
          <w:rFonts w:ascii="Arial" w:hAnsi="Arial" w:cs="Arial"/>
          <w:sz w:val="22"/>
          <w:szCs w:val="22"/>
        </w:rPr>
        <w:t xml:space="preserve">, see: </w:t>
      </w:r>
      <w:hyperlink r:id="rId19" w:history="1">
        <w:r w:rsidR="00712B18" w:rsidRPr="00712B18">
          <w:rPr>
            <w:rStyle w:val="Hyperlink"/>
            <w:rFonts w:ascii="Arial" w:hAnsi="Arial" w:cs="Arial"/>
          </w:rPr>
          <w:t>How to write alt-text for image accessibility - Scope for business</w:t>
        </w:r>
      </w:hyperlink>
    </w:p>
    <w:p w14:paraId="67A2A878" w14:textId="0B3D6604" w:rsidR="00CF4496" w:rsidRPr="00CF4496" w:rsidRDefault="00052FA3" w:rsidP="00CF4496">
      <w:pPr>
        <w:rPr>
          <w:rFonts w:ascii="Arial" w:hAnsi="Arial" w:cs="Arial"/>
          <w:u w:val="single"/>
        </w:rPr>
      </w:pPr>
      <w:r>
        <w:rPr>
          <w:rFonts w:ascii="Arial" w:hAnsi="Arial" w:cs="Arial"/>
          <w:u w:val="single"/>
        </w:rPr>
        <w:t>Other Things to Consider</w:t>
      </w:r>
    </w:p>
    <w:p w14:paraId="480A60F3" w14:textId="6C917129" w:rsidR="008B432D" w:rsidRPr="00423422" w:rsidRDefault="008B432D" w:rsidP="008B432D">
      <w:pPr>
        <w:pStyle w:val="ListParagraph"/>
        <w:numPr>
          <w:ilvl w:val="0"/>
          <w:numId w:val="9"/>
        </w:numPr>
        <w:rPr>
          <w:rFonts w:ascii="Arial" w:hAnsi="Arial" w:cs="Arial"/>
          <w:u w:val="single"/>
        </w:rPr>
      </w:pPr>
      <w:r>
        <w:rPr>
          <w:rFonts w:ascii="Arial" w:hAnsi="Arial" w:cs="Arial"/>
        </w:rPr>
        <w:t>O</w:t>
      </w:r>
      <w:r w:rsidRPr="008B432D">
        <w:rPr>
          <w:rFonts w:ascii="Arial" w:hAnsi="Arial" w:cs="Arial"/>
        </w:rPr>
        <w:t xml:space="preserve">penly state if </w:t>
      </w:r>
      <w:r>
        <w:rPr>
          <w:rFonts w:ascii="Arial" w:hAnsi="Arial" w:cs="Arial"/>
        </w:rPr>
        <w:t xml:space="preserve">out-of-pocket </w:t>
      </w:r>
      <w:r w:rsidRPr="008B432D">
        <w:rPr>
          <w:rFonts w:ascii="Arial" w:hAnsi="Arial" w:cs="Arial"/>
        </w:rPr>
        <w:t xml:space="preserve">expenses are provided </w:t>
      </w:r>
      <w:r>
        <w:rPr>
          <w:rFonts w:ascii="Arial" w:hAnsi="Arial" w:cs="Arial"/>
        </w:rPr>
        <w:t xml:space="preserve">and consider offering these expenses in advance where needed </w:t>
      </w:r>
    </w:p>
    <w:p w14:paraId="0CEFD0C0" w14:textId="324DC529" w:rsidR="00CF4496" w:rsidRPr="00411492" w:rsidRDefault="00340976" w:rsidP="00423422">
      <w:pPr>
        <w:pStyle w:val="ListParagraph"/>
        <w:numPr>
          <w:ilvl w:val="0"/>
          <w:numId w:val="9"/>
        </w:numPr>
        <w:rPr>
          <w:rFonts w:ascii="Arial" w:hAnsi="Arial" w:cs="Arial"/>
          <w:u w:val="single"/>
        </w:rPr>
      </w:pPr>
      <w:r>
        <w:rPr>
          <w:rFonts w:ascii="Arial" w:hAnsi="Arial" w:cs="Arial"/>
        </w:rPr>
        <w:t>Offer</w:t>
      </w:r>
      <w:r w:rsidR="00052FA3">
        <w:rPr>
          <w:rFonts w:ascii="Arial" w:hAnsi="Arial" w:cs="Arial"/>
        </w:rPr>
        <w:t xml:space="preserve"> e</w:t>
      </w:r>
      <w:r w:rsidR="00EF293B" w:rsidRPr="00577690">
        <w:rPr>
          <w:rFonts w:ascii="Arial" w:hAnsi="Arial" w:cs="Arial"/>
        </w:rPr>
        <w:t xml:space="preserve">xpenses </w:t>
      </w:r>
      <w:r>
        <w:rPr>
          <w:rFonts w:ascii="Arial" w:hAnsi="Arial" w:cs="Arial"/>
        </w:rPr>
        <w:t>to all, so that it</w:t>
      </w:r>
      <w:r w:rsidR="00052FA3">
        <w:rPr>
          <w:rFonts w:ascii="Arial" w:hAnsi="Arial" w:cs="Arial"/>
        </w:rPr>
        <w:t xml:space="preserve"> </w:t>
      </w:r>
      <w:r>
        <w:rPr>
          <w:rFonts w:ascii="Arial" w:hAnsi="Arial" w:cs="Arial"/>
        </w:rPr>
        <w:t>does not marginalise</w:t>
      </w:r>
      <w:r w:rsidR="00052FA3">
        <w:rPr>
          <w:rFonts w:ascii="Arial" w:hAnsi="Arial" w:cs="Arial"/>
        </w:rPr>
        <w:t xml:space="preserve"> people who can’t afford to travel to and from the place of volunteering</w:t>
      </w:r>
      <w:r w:rsidR="002530EA">
        <w:rPr>
          <w:rFonts w:ascii="Arial" w:hAnsi="Arial" w:cs="Arial"/>
        </w:rPr>
        <w:t xml:space="preserve"> or limit them to at-home volunteering </w:t>
      </w:r>
    </w:p>
    <w:p w14:paraId="4174CBD9" w14:textId="4EB081EB" w:rsidR="00423422" w:rsidRPr="00F63045" w:rsidRDefault="00340976" w:rsidP="00423422">
      <w:pPr>
        <w:pStyle w:val="ListParagraph"/>
        <w:numPr>
          <w:ilvl w:val="0"/>
          <w:numId w:val="9"/>
        </w:numPr>
        <w:rPr>
          <w:rFonts w:ascii="Arial" w:hAnsi="Arial" w:cs="Arial"/>
          <w:u w:val="single"/>
        </w:rPr>
      </w:pPr>
      <w:r>
        <w:rPr>
          <w:rFonts w:ascii="Arial" w:hAnsi="Arial" w:cs="Arial"/>
        </w:rPr>
        <w:t>Put in place a</w:t>
      </w:r>
      <w:r w:rsidR="00423422">
        <w:rPr>
          <w:rFonts w:ascii="Arial" w:hAnsi="Arial" w:cs="Arial"/>
        </w:rPr>
        <w:t xml:space="preserve"> c</w:t>
      </w:r>
      <w:r w:rsidR="00006CCE" w:rsidRPr="00006CCE">
        <w:rPr>
          <w:rFonts w:ascii="Arial" w:hAnsi="Arial" w:cs="Arial"/>
        </w:rPr>
        <w:t>hildcare</w:t>
      </w:r>
      <w:r w:rsidR="00423422">
        <w:rPr>
          <w:rFonts w:ascii="Arial" w:hAnsi="Arial" w:cs="Arial"/>
        </w:rPr>
        <w:t xml:space="preserve"> offer or partnership so that parent or guardians can volunteer, or create family volunteering opportunities</w:t>
      </w:r>
    </w:p>
    <w:p w14:paraId="0588136D" w14:textId="3E5673DD" w:rsidR="00F63045" w:rsidRPr="00DD2500" w:rsidRDefault="00340976" w:rsidP="00423422">
      <w:pPr>
        <w:pStyle w:val="ListParagraph"/>
        <w:numPr>
          <w:ilvl w:val="0"/>
          <w:numId w:val="9"/>
        </w:numPr>
        <w:rPr>
          <w:rFonts w:ascii="Arial" w:hAnsi="Arial" w:cs="Arial"/>
        </w:rPr>
      </w:pPr>
      <w:r>
        <w:rPr>
          <w:rFonts w:ascii="Arial" w:hAnsi="Arial" w:cs="Arial"/>
        </w:rPr>
        <w:t>Be</w:t>
      </w:r>
      <w:r w:rsidR="00F63045">
        <w:rPr>
          <w:rFonts w:ascii="Arial" w:hAnsi="Arial" w:cs="Arial"/>
        </w:rPr>
        <w:t xml:space="preserve"> </w:t>
      </w:r>
      <w:r w:rsidR="00F63045" w:rsidRPr="00DD2500">
        <w:rPr>
          <w:rFonts w:ascii="Arial" w:hAnsi="Arial" w:cs="Arial"/>
        </w:rPr>
        <w:t xml:space="preserve">flexible </w:t>
      </w:r>
      <w:r w:rsidR="00762755" w:rsidRPr="00DD2500">
        <w:rPr>
          <w:rFonts w:ascii="Arial" w:hAnsi="Arial" w:cs="Arial"/>
        </w:rPr>
        <w:t>with</w:t>
      </w:r>
      <w:r w:rsidR="00F63045" w:rsidRPr="00DD2500">
        <w:rPr>
          <w:rFonts w:ascii="Arial" w:hAnsi="Arial" w:cs="Arial"/>
        </w:rPr>
        <w:t xml:space="preserve"> volunteers</w:t>
      </w:r>
      <w:r w:rsidR="002530EA" w:rsidRPr="00DD2500">
        <w:rPr>
          <w:rFonts w:ascii="Arial" w:hAnsi="Arial" w:cs="Arial"/>
        </w:rPr>
        <w:t>, especially</w:t>
      </w:r>
      <w:r w:rsidR="00F63045" w:rsidRPr="00DD2500">
        <w:rPr>
          <w:rFonts w:ascii="Arial" w:hAnsi="Arial" w:cs="Arial"/>
        </w:rPr>
        <w:t xml:space="preserve"> if they have work or caring commitments</w:t>
      </w:r>
    </w:p>
    <w:p w14:paraId="1856DC1C" w14:textId="10DB29B8" w:rsidR="00FF640A" w:rsidRPr="00CA029A" w:rsidRDefault="00FF640A" w:rsidP="00CA029A">
      <w:pPr>
        <w:pStyle w:val="ListParagraph"/>
        <w:numPr>
          <w:ilvl w:val="0"/>
          <w:numId w:val="9"/>
        </w:numPr>
        <w:rPr>
          <w:rFonts w:ascii="Arial" w:hAnsi="Arial" w:cs="Arial"/>
          <w:u w:val="single"/>
        </w:rPr>
      </w:pPr>
      <w:r>
        <w:rPr>
          <w:rFonts w:ascii="Arial" w:hAnsi="Arial" w:cs="Arial"/>
        </w:rPr>
        <w:t>Create space at the place of volunteering for a wheelchair user to move around</w:t>
      </w:r>
      <w:r w:rsidR="00CA029A">
        <w:rPr>
          <w:rFonts w:ascii="Arial" w:hAnsi="Arial" w:cs="Arial"/>
        </w:rPr>
        <w:t xml:space="preserve"> and e</w:t>
      </w:r>
      <w:r w:rsidRPr="00CA029A">
        <w:rPr>
          <w:rFonts w:ascii="Arial" w:hAnsi="Arial" w:cs="Arial"/>
        </w:rPr>
        <w:t xml:space="preserve">nsure a lift or ramp is </w:t>
      </w:r>
      <w:r w:rsidR="00CA029A">
        <w:rPr>
          <w:rFonts w:ascii="Arial" w:hAnsi="Arial" w:cs="Arial"/>
        </w:rPr>
        <w:t xml:space="preserve">available </w:t>
      </w:r>
      <w:r w:rsidRPr="00CA029A">
        <w:rPr>
          <w:rFonts w:ascii="Arial" w:hAnsi="Arial" w:cs="Arial"/>
        </w:rPr>
        <w:t xml:space="preserve"> </w:t>
      </w:r>
    </w:p>
    <w:p w14:paraId="5746CB5A" w14:textId="64529EBD" w:rsidR="00FF640A" w:rsidRPr="00691303" w:rsidRDefault="00D7362E" w:rsidP="00FF640A">
      <w:pPr>
        <w:pStyle w:val="ListParagraph"/>
        <w:numPr>
          <w:ilvl w:val="0"/>
          <w:numId w:val="9"/>
        </w:numPr>
        <w:rPr>
          <w:rStyle w:val="cf01"/>
          <w:rFonts w:ascii="Arial" w:hAnsi="Arial" w:cs="Arial"/>
          <w:sz w:val="22"/>
          <w:szCs w:val="22"/>
          <w:u w:val="single"/>
        </w:rPr>
      </w:pPr>
      <w:r>
        <w:rPr>
          <w:rFonts w:ascii="Arial" w:hAnsi="Arial" w:cs="Arial"/>
        </w:rPr>
        <w:t>Create</w:t>
      </w:r>
      <w:r w:rsidR="00FF640A">
        <w:rPr>
          <w:rFonts w:ascii="Arial" w:hAnsi="Arial" w:cs="Arial"/>
        </w:rPr>
        <w:t xml:space="preserve"> gender-</w:t>
      </w:r>
      <w:r w:rsidR="00FF640A" w:rsidRPr="00577690">
        <w:rPr>
          <w:rStyle w:val="cf01"/>
          <w:rFonts w:ascii="Arial" w:hAnsi="Arial" w:cs="Arial"/>
          <w:sz w:val="22"/>
          <w:szCs w:val="22"/>
        </w:rPr>
        <w:t>neutral bathrooms, prayer spaces, quiet rooms etc</w:t>
      </w:r>
      <w:r w:rsidR="00691303">
        <w:rPr>
          <w:rStyle w:val="cf01"/>
          <w:rFonts w:ascii="Arial" w:hAnsi="Arial" w:cs="Arial"/>
          <w:sz w:val="22"/>
          <w:szCs w:val="22"/>
        </w:rPr>
        <w:t xml:space="preserve"> </w:t>
      </w:r>
      <w:r w:rsidR="00691303">
        <w:rPr>
          <w:rStyle w:val="cf01"/>
          <w:rFonts w:ascii="Arial" w:hAnsi="Arial" w:cs="Arial"/>
          <w:sz w:val="22"/>
          <w:szCs w:val="22"/>
        </w:rPr>
        <w:t>at the place of volunteering</w:t>
      </w:r>
    </w:p>
    <w:p w14:paraId="1D1FA453" w14:textId="0933926E" w:rsidR="00691303" w:rsidRPr="00CF4496" w:rsidRDefault="00691303" w:rsidP="00FF640A">
      <w:pPr>
        <w:pStyle w:val="ListParagraph"/>
        <w:numPr>
          <w:ilvl w:val="0"/>
          <w:numId w:val="9"/>
        </w:numPr>
        <w:rPr>
          <w:rFonts w:ascii="Arial" w:hAnsi="Arial" w:cs="Arial"/>
          <w:u w:val="single"/>
        </w:rPr>
      </w:pPr>
      <w:r>
        <w:rPr>
          <w:rStyle w:val="cf01"/>
          <w:rFonts w:ascii="Arial" w:hAnsi="Arial" w:cs="Arial"/>
          <w:sz w:val="22"/>
          <w:szCs w:val="22"/>
        </w:rPr>
        <w:t xml:space="preserve">Consider if there </w:t>
      </w:r>
      <w:r w:rsidR="000921B6">
        <w:rPr>
          <w:rStyle w:val="cf01"/>
          <w:rFonts w:ascii="Arial" w:hAnsi="Arial" w:cs="Arial"/>
          <w:sz w:val="22"/>
          <w:szCs w:val="22"/>
        </w:rPr>
        <w:t>are</w:t>
      </w:r>
      <w:r>
        <w:rPr>
          <w:rStyle w:val="cf01"/>
          <w:rFonts w:ascii="Arial" w:hAnsi="Arial" w:cs="Arial"/>
          <w:sz w:val="22"/>
          <w:szCs w:val="22"/>
        </w:rPr>
        <w:t xml:space="preserve"> parking facilities at the place of volunteering</w:t>
      </w:r>
      <w:r w:rsidR="000921B6">
        <w:rPr>
          <w:rStyle w:val="cf01"/>
          <w:rFonts w:ascii="Arial" w:hAnsi="Arial" w:cs="Arial"/>
          <w:sz w:val="22"/>
          <w:szCs w:val="22"/>
        </w:rPr>
        <w:t>, and if it is free</w:t>
      </w:r>
    </w:p>
    <w:p w14:paraId="3D18A000" w14:textId="79EB041C" w:rsidR="00DD2500" w:rsidRPr="00DD2500" w:rsidRDefault="00DD2500" w:rsidP="00DD2500">
      <w:pPr>
        <w:pStyle w:val="ListParagraph"/>
        <w:numPr>
          <w:ilvl w:val="0"/>
          <w:numId w:val="9"/>
        </w:numPr>
        <w:rPr>
          <w:rFonts w:ascii="Arial" w:hAnsi="Arial" w:cs="Arial"/>
        </w:rPr>
      </w:pPr>
      <w:r w:rsidRPr="00DD2500">
        <w:rPr>
          <w:rFonts w:ascii="Arial" w:hAnsi="Arial" w:cs="Arial"/>
        </w:rPr>
        <w:t>Be open to accepting references from people other than past employers, such as faith leaders, support workers, friends or family</w:t>
      </w:r>
    </w:p>
    <w:p w14:paraId="3B83AC2E" w14:textId="36B1EFD1" w:rsidR="00D75655" w:rsidRPr="003B74F0" w:rsidRDefault="00CD0A33" w:rsidP="00423422">
      <w:pPr>
        <w:pStyle w:val="ListParagraph"/>
        <w:numPr>
          <w:ilvl w:val="0"/>
          <w:numId w:val="9"/>
        </w:numPr>
        <w:rPr>
          <w:rFonts w:ascii="Arial" w:hAnsi="Arial" w:cs="Arial"/>
          <w:u w:val="single"/>
        </w:rPr>
      </w:pPr>
      <w:r>
        <w:rPr>
          <w:rFonts w:ascii="Arial" w:hAnsi="Arial" w:cs="Arial"/>
        </w:rPr>
        <w:t xml:space="preserve">Allow your recruitment process to be as brief and simple as possible, whilst ensuring sufficient levels of checks are carried out </w:t>
      </w:r>
    </w:p>
    <w:p w14:paraId="2CA383AE" w14:textId="3294AA44" w:rsidR="003B74F0" w:rsidRPr="003B74F0" w:rsidRDefault="003B74F0" w:rsidP="003B74F0">
      <w:pPr>
        <w:pStyle w:val="ListParagraph"/>
        <w:numPr>
          <w:ilvl w:val="0"/>
          <w:numId w:val="9"/>
        </w:numPr>
        <w:rPr>
          <w:rFonts w:ascii="Arial" w:hAnsi="Arial" w:cs="Arial"/>
        </w:rPr>
      </w:pPr>
      <w:r>
        <w:rPr>
          <w:rFonts w:ascii="Arial" w:hAnsi="Arial" w:cs="Arial"/>
        </w:rPr>
        <w:t>Understand that some people may not understand to ‘volunteer’, but do understand</w:t>
      </w:r>
      <w:r w:rsidRPr="003B74F0">
        <w:rPr>
          <w:rFonts w:ascii="Arial" w:hAnsi="Arial" w:cs="Arial"/>
        </w:rPr>
        <w:t xml:space="preserve"> </w:t>
      </w:r>
      <w:r>
        <w:rPr>
          <w:rFonts w:ascii="Arial" w:hAnsi="Arial" w:cs="Arial"/>
        </w:rPr>
        <w:t xml:space="preserve">to </w:t>
      </w:r>
      <w:r w:rsidRPr="003B74F0">
        <w:rPr>
          <w:rFonts w:ascii="Arial" w:hAnsi="Arial" w:cs="Arial"/>
        </w:rPr>
        <w:t>‘help’, ‘give’,</w:t>
      </w:r>
      <w:r>
        <w:rPr>
          <w:rFonts w:ascii="Arial" w:hAnsi="Arial" w:cs="Arial"/>
        </w:rPr>
        <w:t xml:space="preserve"> </w:t>
      </w:r>
      <w:r w:rsidRPr="003B74F0">
        <w:rPr>
          <w:rFonts w:ascii="Arial" w:hAnsi="Arial" w:cs="Arial"/>
        </w:rPr>
        <w:t>‘support’, or be an ‘active citizen’</w:t>
      </w:r>
    </w:p>
    <w:p w14:paraId="235A12F0" w14:textId="77777777" w:rsidR="002F36A7" w:rsidRPr="007F1BDB" w:rsidRDefault="002F36A7" w:rsidP="007F1BDB">
      <w:pPr>
        <w:rPr>
          <w:rFonts w:ascii="Arial" w:hAnsi="Arial" w:cs="Arial"/>
          <w:u w:val="single"/>
        </w:rPr>
      </w:pPr>
    </w:p>
    <w:sectPr w:rsidR="002F36A7" w:rsidRPr="007F1BDB" w:rsidSect="00ED6550">
      <w:headerReference w:type="default" r:id="rId20"/>
      <w:footerReference w:type="default" r:id="rId21"/>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C93F" w14:textId="77777777" w:rsidR="00956F43" w:rsidRDefault="00956F43" w:rsidP="00997223">
      <w:pPr>
        <w:spacing w:after="0" w:line="240" w:lineRule="auto"/>
      </w:pPr>
      <w:r>
        <w:separator/>
      </w:r>
    </w:p>
  </w:endnote>
  <w:endnote w:type="continuationSeparator" w:id="0">
    <w:p w14:paraId="4FE2694E" w14:textId="77777777" w:rsidR="00956F43" w:rsidRDefault="00956F43" w:rsidP="0099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61946"/>
      <w:docPartObj>
        <w:docPartGallery w:val="Page Numbers (Bottom of Page)"/>
        <w:docPartUnique/>
      </w:docPartObj>
    </w:sdtPr>
    <w:sdtContent>
      <w:p w14:paraId="6D7C61FF" w14:textId="77777777" w:rsidR="00CB31ED" w:rsidRPr="00CB31ED" w:rsidRDefault="00CB31ED">
        <w:pPr>
          <w:pStyle w:val="Footer"/>
          <w:jc w:val="center"/>
          <w:rPr>
            <w:rFonts w:ascii="Arial" w:hAnsi="Arial" w:cs="Arial"/>
          </w:rPr>
        </w:pPr>
        <w:r w:rsidRPr="00CB31ED">
          <w:rPr>
            <w:rFonts w:ascii="Arial" w:hAnsi="Arial" w:cs="Arial"/>
          </w:rPr>
          <w:fldChar w:fldCharType="begin"/>
        </w:r>
        <w:r w:rsidRPr="00CB31ED">
          <w:rPr>
            <w:rFonts w:ascii="Arial" w:hAnsi="Arial" w:cs="Arial"/>
          </w:rPr>
          <w:instrText>PAGE   \* MERGEFORMAT</w:instrText>
        </w:r>
        <w:r w:rsidRPr="00CB31ED">
          <w:rPr>
            <w:rFonts w:ascii="Arial" w:hAnsi="Arial" w:cs="Arial"/>
          </w:rPr>
          <w:fldChar w:fldCharType="separate"/>
        </w:r>
        <w:r w:rsidRPr="00CB31ED">
          <w:rPr>
            <w:rFonts w:ascii="Arial" w:hAnsi="Arial" w:cs="Arial"/>
          </w:rPr>
          <w:t>2</w:t>
        </w:r>
        <w:r w:rsidRPr="00CB31ED">
          <w:rPr>
            <w:rFonts w:ascii="Arial" w:hAnsi="Arial" w:cs="Arial"/>
          </w:rPr>
          <w:fldChar w:fldCharType="end"/>
        </w:r>
      </w:p>
      <w:p w14:paraId="1CE3F344" w14:textId="31B95E8B" w:rsidR="00CB31ED" w:rsidRDefault="00CB31ED" w:rsidP="00CB31ED">
        <w:pPr>
          <w:pStyle w:val="Footer"/>
          <w:jc w:val="center"/>
        </w:pPr>
        <w:r w:rsidRPr="00CB31ED">
          <w:rPr>
            <w:rFonts w:ascii="Arial" w:hAnsi="Arial" w:cs="Arial"/>
          </w:rPr>
          <w:t>This document was developed by Hull</w:t>
        </w:r>
        <w:r>
          <w:rPr>
            <w:rFonts w:ascii="Arial" w:hAnsi="Arial" w:cs="Arial"/>
          </w:rPr>
          <w:t xml:space="preserve"> CVS and HEY Smile Foundation.</w:t>
        </w:r>
      </w:p>
    </w:sdtContent>
  </w:sdt>
  <w:p w14:paraId="32F73564" w14:textId="3FB8500E" w:rsidR="00ED6550" w:rsidRDefault="00ED6550" w:rsidP="00ED65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E308" w14:textId="77777777" w:rsidR="00956F43" w:rsidRDefault="00956F43" w:rsidP="00997223">
      <w:pPr>
        <w:spacing w:after="0" w:line="240" w:lineRule="auto"/>
      </w:pPr>
      <w:r>
        <w:separator/>
      </w:r>
    </w:p>
  </w:footnote>
  <w:footnote w:type="continuationSeparator" w:id="0">
    <w:p w14:paraId="2DA4AEDC" w14:textId="77777777" w:rsidR="00956F43" w:rsidRDefault="00956F43" w:rsidP="0099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8DE7" w14:textId="77777777" w:rsidR="00ED6550" w:rsidRDefault="00ED6550" w:rsidP="00ED6550">
    <w:pPr>
      <w:pStyle w:val="Header"/>
      <w:jc w:val="center"/>
      <w:rPr>
        <w:rFonts w:ascii="Arial" w:hAnsi="Arial" w:cs="Arial"/>
        <w:b/>
        <w:bCs/>
      </w:rPr>
    </w:pPr>
    <w:r>
      <w:rPr>
        <w:noProof/>
      </w:rPr>
      <w:drawing>
        <wp:inline distT="0" distB="0" distL="0" distR="0" wp14:anchorId="453656CB" wp14:editId="50AC7460">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2FA0C1C4" w14:textId="42440B23" w:rsidR="00ED6550" w:rsidRPr="00ED6550" w:rsidRDefault="00ED6550" w:rsidP="00ED6550">
    <w:pPr>
      <w:jc w:val="center"/>
      <w:rPr>
        <w:rFonts w:ascii="Arial" w:hAnsi="Arial" w:cs="Arial"/>
        <w:b/>
      </w:rPr>
    </w:pPr>
    <w:r>
      <w:rPr>
        <w:rFonts w:ascii="Arial" w:hAnsi="Arial" w:cs="Arial"/>
        <w:b/>
        <w:bCs/>
      </w:rPr>
      <w:br/>
    </w:r>
    <w:r w:rsidRPr="006B477C">
      <w:rPr>
        <w:rFonts w:ascii="Arial" w:hAnsi="Arial" w:cs="Arial"/>
        <w:b/>
      </w:rPr>
      <w:t xml:space="preserve">Volunteer </w:t>
    </w:r>
    <w:r w:rsidR="00F13433">
      <w:rPr>
        <w:rFonts w:ascii="Arial" w:hAnsi="Arial" w:cs="Arial"/>
        <w:b/>
      </w:rPr>
      <w:t xml:space="preserve">Inclusivity Guidance </w:t>
    </w:r>
  </w:p>
  <w:p w14:paraId="507238DE" w14:textId="7C2ECDA3" w:rsidR="00997223" w:rsidRDefault="00997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30"/>
    <w:multiLevelType w:val="hybridMultilevel"/>
    <w:tmpl w:val="0F5ED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022EBB"/>
    <w:multiLevelType w:val="hybridMultilevel"/>
    <w:tmpl w:val="0344C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C05EBD"/>
    <w:multiLevelType w:val="hybridMultilevel"/>
    <w:tmpl w:val="A40611BC"/>
    <w:lvl w:ilvl="0" w:tplc="9C08691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23988"/>
    <w:multiLevelType w:val="hybridMultilevel"/>
    <w:tmpl w:val="BC1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B607E"/>
    <w:multiLevelType w:val="hybridMultilevel"/>
    <w:tmpl w:val="1722D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721157"/>
    <w:multiLevelType w:val="hybridMultilevel"/>
    <w:tmpl w:val="8A92A576"/>
    <w:lvl w:ilvl="0" w:tplc="19B806D6">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485A45"/>
    <w:multiLevelType w:val="hybridMultilevel"/>
    <w:tmpl w:val="B96CF1F8"/>
    <w:lvl w:ilvl="0" w:tplc="9AE845E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913875">
    <w:abstractNumId w:val="4"/>
  </w:num>
  <w:num w:numId="2" w16cid:durableId="2126389749">
    <w:abstractNumId w:val="3"/>
  </w:num>
  <w:num w:numId="3" w16cid:durableId="440077565">
    <w:abstractNumId w:val="5"/>
  </w:num>
  <w:num w:numId="4" w16cid:durableId="900216641">
    <w:abstractNumId w:val="0"/>
  </w:num>
  <w:num w:numId="5" w16cid:durableId="1681196102">
    <w:abstractNumId w:val="1"/>
  </w:num>
  <w:num w:numId="6" w16cid:durableId="1478565864">
    <w:abstractNumId w:val="8"/>
  </w:num>
  <w:num w:numId="7" w16cid:durableId="1480537776">
    <w:abstractNumId w:val="2"/>
  </w:num>
  <w:num w:numId="8" w16cid:durableId="334964243">
    <w:abstractNumId w:val="7"/>
  </w:num>
  <w:num w:numId="9" w16cid:durableId="940722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82"/>
    <w:rsid w:val="00006CCE"/>
    <w:rsid w:val="00026340"/>
    <w:rsid w:val="00030A87"/>
    <w:rsid w:val="00052FA3"/>
    <w:rsid w:val="00060324"/>
    <w:rsid w:val="000921B6"/>
    <w:rsid w:val="00096882"/>
    <w:rsid w:val="000A33F7"/>
    <w:rsid w:val="000C19D0"/>
    <w:rsid w:val="000C6682"/>
    <w:rsid w:val="000F5149"/>
    <w:rsid w:val="001017BA"/>
    <w:rsid w:val="00103BBC"/>
    <w:rsid w:val="00117A23"/>
    <w:rsid w:val="001456E2"/>
    <w:rsid w:val="001511C9"/>
    <w:rsid w:val="001524D1"/>
    <w:rsid w:val="00167B82"/>
    <w:rsid w:val="001824AD"/>
    <w:rsid w:val="001D6615"/>
    <w:rsid w:val="001D7DCF"/>
    <w:rsid w:val="00201BD8"/>
    <w:rsid w:val="00245923"/>
    <w:rsid w:val="002530EA"/>
    <w:rsid w:val="002A4D91"/>
    <w:rsid w:val="002B3655"/>
    <w:rsid w:val="002F0A6C"/>
    <w:rsid w:val="002F36A7"/>
    <w:rsid w:val="003012CB"/>
    <w:rsid w:val="003132AA"/>
    <w:rsid w:val="00321CB7"/>
    <w:rsid w:val="00323139"/>
    <w:rsid w:val="00325BB5"/>
    <w:rsid w:val="0033045A"/>
    <w:rsid w:val="00332557"/>
    <w:rsid w:val="00340976"/>
    <w:rsid w:val="003522F9"/>
    <w:rsid w:val="00352731"/>
    <w:rsid w:val="00360B8F"/>
    <w:rsid w:val="0036562F"/>
    <w:rsid w:val="003777A0"/>
    <w:rsid w:val="00383931"/>
    <w:rsid w:val="003A192E"/>
    <w:rsid w:val="003B74F0"/>
    <w:rsid w:val="003E46D8"/>
    <w:rsid w:val="003E524D"/>
    <w:rsid w:val="00411492"/>
    <w:rsid w:val="004208E9"/>
    <w:rsid w:val="00423422"/>
    <w:rsid w:val="0044456B"/>
    <w:rsid w:val="00446667"/>
    <w:rsid w:val="004562A8"/>
    <w:rsid w:val="00463641"/>
    <w:rsid w:val="00464780"/>
    <w:rsid w:val="00473EFE"/>
    <w:rsid w:val="004A7939"/>
    <w:rsid w:val="004F48F1"/>
    <w:rsid w:val="005317E0"/>
    <w:rsid w:val="00534EC5"/>
    <w:rsid w:val="00552A6C"/>
    <w:rsid w:val="00577690"/>
    <w:rsid w:val="0059165C"/>
    <w:rsid w:val="005928B7"/>
    <w:rsid w:val="005B1763"/>
    <w:rsid w:val="005B685C"/>
    <w:rsid w:val="005D5CCB"/>
    <w:rsid w:val="005F0B79"/>
    <w:rsid w:val="0060037B"/>
    <w:rsid w:val="00661226"/>
    <w:rsid w:val="00691303"/>
    <w:rsid w:val="006917CF"/>
    <w:rsid w:val="006B477C"/>
    <w:rsid w:val="006C68C5"/>
    <w:rsid w:val="00712B18"/>
    <w:rsid w:val="00746380"/>
    <w:rsid w:val="007503F3"/>
    <w:rsid w:val="00762755"/>
    <w:rsid w:val="007B669B"/>
    <w:rsid w:val="007D0CA0"/>
    <w:rsid w:val="007E4747"/>
    <w:rsid w:val="007F1BDB"/>
    <w:rsid w:val="008412BE"/>
    <w:rsid w:val="00845B21"/>
    <w:rsid w:val="008578F8"/>
    <w:rsid w:val="00881364"/>
    <w:rsid w:val="008A1086"/>
    <w:rsid w:val="008A251F"/>
    <w:rsid w:val="008B432D"/>
    <w:rsid w:val="008D7CE6"/>
    <w:rsid w:val="00900BD6"/>
    <w:rsid w:val="0091328A"/>
    <w:rsid w:val="00956F43"/>
    <w:rsid w:val="009734F5"/>
    <w:rsid w:val="00997223"/>
    <w:rsid w:val="009C26FC"/>
    <w:rsid w:val="009D3102"/>
    <w:rsid w:val="009D3D71"/>
    <w:rsid w:val="009F0F8F"/>
    <w:rsid w:val="009F1E6F"/>
    <w:rsid w:val="00A07246"/>
    <w:rsid w:val="00A42FDD"/>
    <w:rsid w:val="00A52092"/>
    <w:rsid w:val="00A52348"/>
    <w:rsid w:val="00A55D51"/>
    <w:rsid w:val="00A61B27"/>
    <w:rsid w:val="00A742D2"/>
    <w:rsid w:val="00A75C06"/>
    <w:rsid w:val="00A806EC"/>
    <w:rsid w:val="00AA7479"/>
    <w:rsid w:val="00AE5F7D"/>
    <w:rsid w:val="00AE70CC"/>
    <w:rsid w:val="00AF0652"/>
    <w:rsid w:val="00B0100A"/>
    <w:rsid w:val="00B02DD1"/>
    <w:rsid w:val="00B34C69"/>
    <w:rsid w:val="00B37792"/>
    <w:rsid w:val="00B61D1D"/>
    <w:rsid w:val="00B655A4"/>
    <w:rsid w:val="00B92C72"/>
    <w:rsid w:val="00BB295C"/>
    <w:rsid w:val="00BD04EF"/>
    <w:rsid w:val="00BE6CDF"/>
    <w:rsid w:val="00C22337"/>
    <w:rsid w:val="00C53FC4"/>
    <w:rsid w:val="00C81951"/>
    <w:rsid w:val="00CA029A"/>
    <w:rsid w:val="00CB31ED"/>
    <w:rsid w:val="00CD0A33"/>
    <w:rsid w:val="00CE5203"/>
    <w:rsid w:val="00CF1772"/>
    <w:rsid w:val="00CF4496"/>
    <w:rsid w:val="00D049B0"/>
    <w:rsid w:val="00D23AA6"/>
    <w:rsid w:val="00D346A5"/>
    <w:rsid w:val="00D7362E"/>
    <w:rsid w:val="00D73CAC"/>
    <w:rsid w:val="00D75655"/>
    <w:rsid w:val="00D8551E"/>
    <w:rsid w:val="00DD128F"/>
    <w:rsid w:val="00DD2500"/>
    <w:rsid w:val="00DD704E"/>
    <w:rsid w:val="00E219E4"/>
    <w:rsid w:val="00E32B30"/>
    <w:rsid w:val="00E7356D"/>
    <w:rsid w:val="00E75460"/>
    <w:rsid w:val="00E7602A"/>
    <w:rsid w:val="00ED6550"/>
    <w:rsid w:val="00EF293B"/>
    <w:rsid w:val="00F13433"/>
    <w:rsid w:val="00F30DCF"/>
    <w:rsid w:val="00F477F7"/>
    <w:rsid w:val="00F63045"/>
    <w:rsid w:val="00F720F2"/>
    <w:rsid w:val="00F90D87"/>
    <w:rsid w:val="00F930DE"/>
    <w:rsid w:val="00FF48CF"/>
    <w:rsid w:val="00FF640A"/>
    <w:rsid w:val="2B614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C6A3"/>
  <w15:docId w15:val="{75C7ED3C-CC97-4CF5-AB5F-7E3ACD70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667"/>
    <w:pPr>
      <w:ind w:left="720"/>
      <w:contextualSpacing/>
    </w:pPr>
  </w:style>
  <w:style w:type="paragraph" w:styleId="BalloonText">
    <w:name w:val="Balloon Text"/>
    <w:basedOn w:val="Normal"/>
    <w:link w:val="BalloonTextChar"/>
    <w:uiPriority w:val="99"/>
    <w:semiHidden/>
    <w:unhideWhenUsed/>
    <w:rsid w:val="00473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EFE"/>
    <w:rPr>
      <w:rFonts w:ascii="Tahoma" w:hAnsi="Tahoma" w:cs="Tahoma"/>
      <w:sz w:val="16"/>
      <w:szCs w:val="16"/>
    </w:rPr>
  </w:style>
  <w:style w:type="character" w:styleId="CommentReference">
    <w:name w:val="annotation reference"/>
    <w:basedOn w:val="DefaultParagraphFont"/>
    <w:uiPriority w:val="99"/>
    <w:semiHidden/>
    <w:unhideWhenUsed/>
    <w:rsid w:val="00E219E4"/>
    <w:rPr>
      <w:sz w:val="16"/>
      <w:szCs w:val="16"/>
    </w:rPr>
  </w:style>
  <w:style w:type="paragraph" w:styleId="CommentText">
    <w:name w:val="annotation text"/>
    <w:basedOn w:val="Normal"/>
    <w:link w:val="CommentTextChar"/>
    <w:uiPriority w:val="99"/>
    <w:semiHidden/>
    <w:unhideWhenUsed/>
    <w:rsid w:val="00E219E4"/>
    <w:pPr>
      <w:spacing w:line="240" w:lineRule="auto"/>
    </w:pPr>
    <w:rPr>
      <w:sz w:val="20"/>
      <w:szCs w:val="20"/>
    </w:rPr>
  </w:style>
  <w:style w:type="character" w:customStyle="1" w:styleId="CommentTextChar">
    <w:name w:val="Comment Text Char"/>
    <w:basedOn w:val="DefaultParagraphFont"/>
    <w:link w:val="CommentText"/>
    <w:uiPriority w:val="99"/>
    <w:semiHidden/>
    <w:rsid w:val="00E219E4"/>
    <w:rPr>
      <w:sz w:val="20"/>
      <w:szCs w:val="20"/>
    </w:rPr>
  </w:style>
  <w:style w:type="paragraph" w:styleId="CommentSubject">
    <w:name w:val="annotation subject"/>
    <w:basedOn w:val="CommentText"/>
    <w:next w:val="CommentText"/>
    <w:link w:val="CommentSubjectChar"/>
    <w:uiPriority w:val="99"/>
    <w:semiHidden/>
    <w:unhideWhenUsed/>
    <w:rsid w:val="00E219E4"/>
    <w:rPr>
      <w:b/>
      <w:bCs/>
    </w:rPr>
  </w:style>
  <w:style w:type="character" w:customStyle="1" w:styleId="CommentSubjectChar">
    <w:name w:val="Comment Subject Char"/>
    <w:basedOn w:val="CommentTextChar"/>
    <w:link w:val="CommentSubject"/>
    <w:uiPriority w:val="99"/>
    <w:semiHidden/>
    <w:rsid w:val="00E219E4"/>
    <w:rPr>
      <w:b/>
      <w:bCs/>
      <w:sz w:val="20"/>
      <w:szCs w:val="20"/>
    </w:rPr>
  </w:style>
  <w:style w:type="paragraph" w:styleId="Header">
    <w:name w:val="header"/>
    <w:basedOn w:val="Normal"/>
    <w:link w:val="HeaderChar"/>
    <w:uiPriority w:val="99"/>
    <w:unhideWhenUsed/>
    <w:rsid w:val="00997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23"/>
  </w:style>
  <w:style w:type="paragraph" w:styleId="Footer">
    <w:name w:val="footer"/>
    <w:basedOn w:val="Normal"/>
    <w:link w:val="FooterChar"/>
    <w:uiPriority w:val="99"/>
    <w:unhideWhenUsed/>
    <w:rsid w:val="00997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23"/>
  </w:style>
  <w:style w:type="character" w:styleId="Hyperlink">
    <w:name w:val="Hyperlink"/>
    <w:basedOn w:val="DefaultParagraphFont"/>
    <w:uiPriority w:val="99"/>
    <w:unhideWhenUsed/>
    <w:rsid w:val="0033045A"/>
    <w:rPr>
      <w:color w:val="0000FF" w:themeColor="hyperlink"/>
      <w:u w:val="single"/>
    </w:rPr>
  </w:style>
  <w:style w:type="paragraph" w:styleId="NoSpacing">
    <w:name w:val="No Spacing"/>
    <w:uiPriority w:val="1"/>
    <w:qFormat/>
    <w:rsid w:val="00C53FC4"/>
    <w:pPr>
      <w:spacing w:after="0" w:line="240" w:lineRule="auto"/>
    </w:pPr>
  </w:style>
  <w:style w:type="paragraph" w:styleId="Revision">
    <w:name w:val="Revision"/>
    <w:hidden/>
    <w:uiPriority w:val="99"/>
    <w:semiHidden/>
    <w:rsid w:val="001524D1"/>
    <w:pPr>
      <w:spacing w:after="0" w:line="240" w:lineRule="auto"/>
    </w:pPr>
  </w:style>
  <w:style w:type="paragraph" w:customStyle="1" w:styleId="pf0">
    <w:name w:val="pf0"/>
    <w:basedOn w:val="Normal"/>
    <w:rsid w:val="008813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813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051527">
      <w:bodyDiv w:val="1"/>
      <w:marLeft w:val="0"/>
      <w:marRight w:val="0"/>
      <w:marTop w:val="0"/>
      <w:marBottom w:val="0"/>
      <w:divBdr>
        <w:top w:val="none" w:sz="0" w:space="0" w:color="auto"/>
        <w:left w:val="none" w:sz="0" w:space="0" w:color="auto"/>
        <w:bottom w:val="none" w:sz="0" w:space="0" w:color="auto"/>
        <w:right w:val="none" w:sz="0" w:space="0" w:color="auto"/>
      </w:divBdr>
    </w:div>
    <w:div w:id="19210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vo.org.uk/help-and-guidance/involving-volunteers/understanding-volunteering/equity-diversity-and-inclusion-in-volunteering/" TargetMode="External"/><Relationship Id="rId13" Type="http://schemas.openxmlformats.org/officeDocument/2006/relationships/hyperlink" Target="mailto:enquiries@hull-cvs.co.uk" TargetMode="External"/><Relationship Id="rId18" Type="http://schemas.openxmlformats.org/officeDocument/2006/relationships/hyperlink" Target="https://equality.leeds.ac.uk/support-and-resources/inclusive-language-guid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hcommunityworks.org.uk/voluntary-sector/volunteering/good-practice-guide/inclusion/" TargetMode="External"/><Relationship Id="rId12" Type="http://schemas.openxmlformats.org/officeDocument/2006/relationships/hyperlink" Target="https://app.beecan.org/" TargetMode="External"/><Relationship Id="rId17" Type="http://schemas.openxmlformats.org/officeDocument/2006/relationships/hyperlink" Target="https://www.reed.co.uk/courses/free/equality-diversity/online" TargetMode="External"/><Relationship Id="rId2" Type="http://schemas.openxmlformats.org/officeDocument/2006/relationships/styles" Target="styles.xml"/><Relationship Id="rId16" Type="http://schemas.openxmlformats.org/officeDocument/2006/relationships/hyperlink" Target="https://uk.indeed.com/career-advice/career-development/diversity-inclusion-virtual-cours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vo.org.uk/help-and-guidance/involving-volunteers/volunteers-and-the-law/volunteering-and-benefits/" TargetMode="External"/><Relationship Id="rId5" Type="http://schemas.openxmlformats.org/officeDocument/2006/relationships/footnotes" Target="footnotes.xml"/><Relationship Id="rId15" Type="http://schemas.openxmlformats.org/officeDocument/2006/relationships/hyperlink" Target="https://www.equalityhumanrights.com/en/multipage-guide/how-challenge-discrimination-work" TargetMode="External"/><Relationship Id="rId23" Type="http://schemas.openxmlformats.org/officeDocument/2006/relationships/theme" Target="theme/theme1.xml"/><Relationship Id="rId10" Type="http://schemas.openxmlformats.org/officeDocument/2006/relationships/hyperlink" Target="https://blogs.ncvo.org.uk/2015/01/26/harnessing-disabled-peoples-ability-to-volunteer/" TargetMode="External"/><Relationship Id="rId19" Type="http://schemas.openxmlformats.org/officeDocument/2006/relationships/hyperlink" Target="https://business.scope.org.uk/article/how-to-write-better-alt-text-descriptions-for-accessibility" TargetMode="External"/><Relationship Id="rId4" Type="http://schemas.openxmlformats.org/officeDocument/2006/relationships/webSettings" Target="webSettings.xml"/><Relationship Id="rId9" Type="http://schemas.openxmlformats.org/officeDocument/2006/relationships/hyperlink" Target="https://www.ncvo.org.uk/news-and-insights/news-index/time-well-spent-diversity-and-volunteering/6-what-are-key-issues-and-learnings/" TargetMode="External"/><Relationship Id="rId14" Type="http://schemas.openxmlformats.org/officeDocument/2006/relationships/hyperlink" Target="mailto:volunteering@heysmilefoundation.org.uk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1100</Words>
  <Characters>6270</Characters>
  <Application>Microsoft Office Word</Application>
  <DocSecurity>0</DocSecurity>
  <Lines>52</Lines>
  <Paragraphs>14</Paragraphs>
  <ScaleCrop>false</ScaleCrop>
  <Company>Microsoft</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idelworth</dc:creator>
  <cp:lastModifiedBy>Ellie Goodyear</cp:lastModifiedBy>
  <cp:revision>54</cp:revision>
  <cp:lastPrinted>2018-07-17T08:11:00Z</cp:lastPrinted>
  <dcterms:created xsi:type="dcterms:W3CDTF">2023-10-13T14:39:00Z</dcterms:created>
  <dcterms:modified xsi:type="dcterms:W3CDTF">2023-10-26T14:25:00Z</dcterms:modified>
</cp:coreProperties>
</file>