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62C2" w14:textId="77777777" w:rsidR="00926B44" w:rsidRPr="00926B44" w:rsidRDefault="00926B44" w:rsidP="00926B44">
      <w:r w:rsidRPr="00926B44">
        <w:t xml:space="preserve"> </w:t>
      </w:r>
      <w:r w:rsidRPr="00926B44">
        <w:rPr>
          <w:b/>
          <w:bCs/>
        </w:rPr>
        <w:t xml:space="preserve">PROBLEM SOLVING PROCEDURE (VOLUNTEERS ONLY) </w:t>
      </w:r>
    </w:p>
    <w:p w14:paraId="36479D2B" w14:textId="77777777" w:rsidR="00926B44" w:rsidRPr="00926B44" w:rsidRDefault="00926B44" w:rsidP="00926B44">
      <w:pPr>
        <w:numPr>
          <w:ilvl w:val="0"/>
          <w:numId w:val="1"/>
        </w:numPr>
      </w:pPr>
      <w:r w:rsidRPr="00926B44">
        <w:t xml:space="preserve">We hope that most problems can be resolved informally but there may be occasions when this is not possible. Although we do not have legal duties towards volunteers and do not wish to create a contractual relationship with them, we feel it is important that problems or complaints are dealt with fairly, openly, and consistently. To help with this we have put the following procedures in place. </w:t>
      </w:r>
    </w:p>
    <w:p w14:paraId="74655BA6" w14:textId="77777777" w:rsidR="00926B44" w:rsidRPr="00926B44" w:rsidRDefault="00926B44" w:rsidP="00926B44"/>
    <w:p w14:paraId="6F79F81F" w14:textId="77777777" w:rsidR="00926B44" w:rsidRPr="00926B44" w:rsidRDefault="00926B44" w:rsidP="00926B44">
      <w:r w:rsidRPr="00926B44">
        <w:rPr>
          <w:b/>
          <w:bCs/>
        </w:rPr>
        <w:t xml:space="preserve">If a volunteer has a complaint about our organisation, a member of staff or another volunteer. </w:t>
      </w:r>
    </w:p>
    <w:p w14:paraId="3530B12D" w14:textId="77777777" w:rsidR="00926B44" w:rsidRPr="00926B44" w:rsidRDefault="00926B44" w:rsidP="00926B44">
      <w:pPr>
        <w:numPr>
          <w:ilvl w:val="0"/>
          <w:numId w:val="2"/>
        </w:numPr>
      </w:pPr>
      <w:r w:rsidRPr="00926B44">
        <w:t xml:space="preserve">The volunteer should raise the matter formally, in writing, with the </w:t>
      </w:r>
      <w:r w:rsidRPr="00073D66">
        <w:rPr>
          <w:highlight w:val="yellow"/>
        </w:rPr>
        <w:t>Volunteer Coordinator</w:t>
      </w:r>
      <w:r w:rsidRPr="00926B44">
        <w:t xml:space="preserve"> who will investigate and try to resolve the problem. Support from the </w:t>
      </w:r>
      <w:r w:rsidRPr="00073D66">
        <w:rPr>
          <w:highlight w:val="yellow"/>
        </w:rPr>
        <w:t>Volunteer Coordinators</w:t>
      </w:r>
      <w:r w:rsidRPr="00926B44">
        <w:t xml:space="preserve"> line manager may also be required. </w:t>
      </w:r>
    </w:p>
    <w:p w14:paraId="2809E530" w14:textId="512F64F9" w:rsidR="00926B44" w:rsidRPr="00926B44" w:rsidRDefault="00926B44" w:rsidP="00926B44">
      <w:pPr>
        <w:numPr>
          <w:ilvl w:val="0"/>
          <w:numId w:val="2"/>
        </w:numPr>
      </w:pPr>
      <w:r w:rsidRPr="00926B44">
        <w:t xml:space="preserve">If the complaint is against the </w:t>
      </w:r>
      <w:r w:rsidRPr="00073D66">
        <w:rPr>
          <w:highlight w:val="yellow"/>
        </w:rPr>
        <w:t>Volunteer Coordinator</w:t>
      </w:r>
      <w:r w:rsidRPr="00926B44">
        <w:t xml:space="preserve"> or the outcome of an investigation is not to the volunteer’s satisfaction, the volunteer must make the complaint, in writing, to </w:t>
      </w:r>
      <w:r w:rsidR="00073D66" w:rsidRPr="00073D66">
        <w:rPr>
          <w:highlight w:val="yellow"/>
        </w:rPr>
        <w:t>[insert role]</w:t>
      </w:r>
      <w:r w:rsidRPr="00073D66">
        <w:rPr>
          <w:highlight w:val="yellow"/>
        </w:rPr>
        <w:t>.</w:t>
      </w:r>
      <w:r w:rsidRPr="00926B44">
        <w:t xml:space="preserve"> A meeting between the volunteer and </w:t>
      </w:r>
      <w:r w:rsidR="00073D66" w:rsidRPr="00073D66">
        <w:rPr>
          <w:highlight w:val="yellow"/>
        </w:rPr>
        <w:t>[insert role</w:t>
      </w:r>
      <w:r w:rsidR="00073D66">
        <w:t>]</w:t>
      </w:r>
      <w:r w:rsidRPr="00926B44">
        <w:t xml:space="preserve"> will be arranged, an investigation conducted, and appropriate action taken. </w:t>
      </w:r>
      <w:r w:rsidR="00073D66" w:rsidRPr="00073D66">
        <w:rPr>
          <w:highlight w:val="yellow"/>
        </w:rPr>
        <w:t>[insert role]</w:t>
      </w:r>
      <w:r w:rsidRPr="00926B44">
        <w:t xml:space="preserve"> will then contact the volunteer, in writing, with the outcome. </w:t>
      </w:r>
    </w:p>
    <w:p w14:paraId="1EAA341D" w14:textId="1DC2A207" w:rsidR="00926B44" w:rsidRPr="00926B44" w:rsidRDefault="00926B44" w:rsidP="00926B44">
      <w:pPr>
        <w:numPr>
          <w:ilvl w:val="0"/>
          <w:numId w:val="2"/>
        </w:numPr>
      </w:pPr>
      <w:r w:rsidRPr="00926B44">
        <w:t>Depending on the nature and severity of the complaint</w:t>
      </w:r>
      <w:r w:rsidRPr="00926B44">
        <w:rPr>
          <w:highlight w:val="yellow"/>
        </w:rPr>
        <w:t xml:space="preserve">, </w:t>
      </w:r>
      <w:r w:rsidR="00073D66">
        <w:rPr>
          <w:highlight w:val="yellow"/>
        </w:rPr>
        <w:t>[insert role]</w:t>
      </w:r>
      <w:r w:rsidRPr="00926B44">
        <w:rPr>
          <w:highlight w:val="yellow"/>
        </w:rPr>
        <w:t xml:space="preserve"> and </w:t>
      </w:r>
      <w:r w:rsidR="00073D66" w:rsidRPr="00073D66">
        <w:rPr>
          <w:highlight w:val="yellow"/>
        </w:rPr>
        <w:t>[insert role]</w:t>
      </w:r>
      <w:r w:rsidR="00073D66">
        <w:t xml:space="preserve"> </w:t>
      </w:r>
      <w:r w:rsidRPr="00926B44">
        <w:t xml:space="preserve">may enlist the help and support of </w:t>
      </w:r>
      <w:r w:rsidR="00073D66" w:rsidRPr="00073D66">
        <w:rPr>
          <w:highlight w:val="yellow"/>
        </w:rPr>
        <w:t>[insert role]</w:t>
      </w:r>
      <w:r w:rsidRPr="00926B44">
        <w:t xml:space="preserve"> to resolve the matter. </w:t>
      </w:r>
    </w:p>
    <w:p w14:paraId="029DEF91" w14:textId="77777777" w:rsidR="00926B44" w:rsidRPr="00926B44" w:rsidRDefault="00926B44" w:rsidP="00926B44"/>
    <w:p w14:paraId="7FFC3589" w14:textId="77777777" w:rsidR="00926B44" w:rsidRPr="00926B44" w:rsidRDefault="00926B44" w:rsidP="00926B44">
      <w:r w:rsidRPr="00926B44">
        <w:rPr>
          <w:b/>
          <w:bCs/>
        </w:rPr>
        <w:t xml:space="preserve">If there is a problem with a volunteer’s behaviour </w:t>
      </w:r>
    </w:p>
    <w:p w14:paraId="099EBAE4" w14:textId="77777777" w:rsidR="00926B44" w:rsidRPr="00926B44" w:rsidRDefault="00926B44" w:rsidP="00926B44">
      <w:pPr>
        <w:numPr>
          <w:ilvl w:val="0"/>
          <w:numId w:val="3"/>
        </w:numPr>
      </w:pPr>
      <w:r w:rsidRPr="00926B44">
        <w:t xml:space="preserve">Many ‘problems’ are simply due to training needs, lack of support, inappropriate roles and so on. Where informal measures are not enough the </w:t>
      </w:r>
      <w:r w:rsidRPr="00073D66">
        <w:rPr>
          <w:highlight w:val="yellow"/>
        </w:rPr>
        <w:t>Volunteer Coordinator</w:t>
      </w:r>
      <w:r w:rsidRPr="00926B44">
        <w:t xml:space="preserve"> will raise and discuss the issue in a formal meeting with the volunteer. If it is felt necessary an informal verbal warning may be issued, with steps agreed to improve conduct. </w:t>
      </w:r>
    </w:p>
    <w:p w14:paraId="29747972" w14:textId="5D68C431" w:rsidR="00926B44" w:rsidRPr="00926B44" w:rsidRDefault="00926B44" w:rsidP="00926B44">
      <w:pPr>
        <w:numPr>
          <w:ilvl w:val="0"/>
          <w:numId w:val="3"/>
        </w:numPr>
      </w:pPr>
      <w:r w:rsidRPr="00926B44">
        <w:t xml:space="preserve">If the issue is still not resolved a meeting with the volunteer, the </w:t>
      </w:r>
      <w:r w:rsidRPr="00073D66">
        <w:rPr>
          <w:highlight w:val="yellow"/>
        </w:rPr>
        <w:t>Volunteer Coordinator</w:t>
      </w:r>
      <w:r w:rsidRPr="00926B44">
        <w:t xml:space="preserve"> </w:t>
      </w:r>
      <w:r w:rsidRPr="00926B44">
        <w:rPr>
          <w:highlight w:val="yellow"/>
        </w:rPr>
        <w:t xml:space="preserve">and </w:t>
      </w:r>
      <w:proofErr w:type="gramStart"/>
      <w:r w:rsidRPr="00926B44">
        <w:rPr>
          <w:highlight w:val="yellow"/>
        </w:rPr>
        <w:t>the</w:t>
      </w:r>
      <w:r w:rsidR="00073D66" w:rsidRPr="00073D66">
        <w:rPr>
          <w:highlight w:val="yellow"/>
        </w:rPr>
        <w:t>[</w:t>
      </w:r>
      <w:proofErr w:type="gramEnd"/>
      <w:r w:rsidR="00073D66" w:rsidRPr="00073D66">
        <w:rPr>
          <w:highlight w:val="yellow"/>
        </w:rPr>
        <w:t>insert role]</w:t>
      </w:r>
      <w:r w:rsidR="00073D66">
        <w:t xml:space="preserve"> </w:t>
      </w:r>
      <w:r w:rsidRPr="00926B44">
        <w:t xml:space="preserve">will be called. This may result in a more formal written warning being issued, with the understanding that following another warning the volunteer will be asked to leave our organisation. </w:t>
      </w:r>
    </w:p>
    <w:p w14:paraId="7463E23A" w14:textId="73FCDC56" w:rsidR="00926B44" w:rsidRPr="00926B44" w:rsidRDefault="00926B44" w:rsidP="00926B44">
      <w:pPr>
        <w:numPr>
          <w:ilvl w:val="0"/>
          <w:numId w:val="3"/>
        </w:numPr>
      </w:pPr>
      <w:r w:rsidRPr="00926B44">
        <w:t xml:space="preserve">If a volunteer is believed to have behaved in a manner that has or could seriously affect the organisation - for example, theft, bullying or violence – they will be immediately suspended while the matter is being investigated by the </w:t>
      </w:r>
      <w:r w:rsidRPr="00073D66">
        <w:rPr>
          <w:highlight w:val="yellow"/>
        </w:rPr>
        <w:t>Volunteer Coordinator</w:t>
      </w:r>
      <w:r w:rsidRPr="00926B44">
        <w:t xml:space="preserve"> and their line manager. The complaint will be reported to </w:t>
      </w:r>
      <w:r w:rsidR="00073D66" w:rsidRPr="00073D66">
        <w:rPr>
          <w:highlight w:val="yellow"/>
        </w:rPr>
        <w:t>[insert role]</w:t>
      </w:r>
      <w:r w:rsidRPr="00073D66">
        <w:rPr>
          <w:highlight w:val="yellow"/>
        </w:rPr>
        <w:t>,</w:t>
      </w:r>
      <w:r w:rsidRPr="00926B44">
        <w:t xml:space="preserve"> who will then write to the volunteer advising them of the outcome of the investigation and action taken. </w:t>
      </w:r>
    </w:p>
    <w:p w14:paraId="0A236516" w14:textId="77777777" w:rsidR="00EC2716" w:rsidRDefault="00926B44" w:rsidP="00EC2716">
      <w:pPr>
        <w:numPr>
          <w:ilvl w:val="0"/>
          <w:numId w:val="3"/>
        </w:numPr>
      </w:pPr>
      <w:r w:rsidRPr="00926B44">
        <w:t xml:space="preserve">In all cases volunteers have the right to be accompanied to meetings on these issues by another volunteer, member of staff or friend. </w:t>
      </w:r>
    </w:p>
    <w:p w14:paraId="53A8DF17" w14:textId="77777777" w:rsidR="00EC2716" w:rsidRDefault="00926B44" w:rsidP="00EC2716">
      <w:pPr>
        <w:numPr>
          <w:ilvl w:val="0"/>
          <w:numId w:val="3"/>
        </w:numPr>
      </w:pPr>
      <w:r w:rsidRPr="00926B44">
        <w:t>A written record of all meetings that take place to resolve these issues will be kept.</w:t>
      </w:r>
    </w:p>
    <w:p w14:paraId="204195AA" w14:textId="0C0E5CA7" w:rsidR="00926B44" w:rsidRPr="00926B44" w:rsidRDefault="00926B44" w:rsidP="00EC2716">
      <w:pPr>
        <w:numPr>
          <w:ilvl w:val="0"/>
          <w:numId w:val="3"/>
        </w:numPr>
      </w:pPr>
      <w:r w:rsidRPr="00926B44">
        <w:lastRenderedPageBreak/>
        <w:t xml:space="preserve">Volunteers can appeal decisions, in writing, to </w:t>
      </w:r>
      <w:r w:rsidR="00073D66" w:rsidRPr="00073D66">
        <w:rPr>
          <w:highlight w:val="yellow"/>
        </w:rPr>
        <w:t>[insert role]</w:t>
      </w:r>
      <w:r w:rsidRPr="00926B44">
        <w:t xml:space="preserve"> and will receive a response within fourteen working days. </w:t>
      </w:r>
    </w:p>
    <w:p w14:paraId="521297DA" w14:textId="77777777" w:rsidR="00D311CE" w:rsidRDefault="00D311CE"/>
    <w:sectPr w:rsidR="00D311CE" w:rsidSect="00926B44">
      <w:headerReference w:type="default" r:id="rId7"/>
      <w:pgSz w:w="11920" w:h="17360"/>
      <w:pgMar w:top="1842" w:right="1319" w:bottom="620" w:left="118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8ED9" w14:textId="77777777" w:rsidR="00E37253" w:rsidRDefault="00E37253" w:rsidP="00EC2716">
      <w:pPr>
        <w:spacing w:after="0" w:line="240" w:lineRule="auto"/>
      </w:pPr>
      <w:r>
        <w:separator/>
      </w:r>
    </w:p>
  </w:endnote>
  <w:endnote w:type="continuationSeparator" w:id="0">
    <w:p w14:paraId="72D55F54" w14:textId="77777777" w:rsidR="00E37253" w:rsidRDefault="00E37253" w:rsidP="00EC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3CFA" w14:textId="77777777" w:rsidR="00E37253" w:rsidRDefault="00E37253" w:rsidP="00EC2716">
      <w:pPr>
        <w:spacing w:after="0" w:line="240" w:lineRule="auto"/>
      </w:pPr>
      <w:r>
        <w:separator/>
      </w:r>
    </w:p>
  </w:footnote>
  <w:footnote w:type="continuationSeparator" w:id="0">
    <w:p w14:paraId="4AF0D3A7" w14:textId="77777777" w:rsidR="00E37253" w:rsidRDefault="00E37253" w:rsidP="00EC2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ACE8" w14:textId="1E70BB6C" w:rsidR="00EC2716" w:rsidRPr="00926B44" w:rsidRDefault="00EC2716" w:rsidP="00EC2716">
    <w:r w:rsidRPr="00926B44">
      <w:t xml:space="preserve">Last Reviewed/Updated February 2024 </w:t>
    </w:r>
  </w:p>
  <w:p w14:paraId="73290C52" w14:textId="0CEA955D" w:rsidR="00EC2716" w:rsidRDefault="00EC2716">
    <w:pPr>
      <w:pStyle w:val="Header"/>
    </w:pPr>
  </w:p>
  <w:p w14:paraId="5C7EAB6A" w14:textId="77777777" w:rsidR="00EC2716" w:rsidRDefault="00EC2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F18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E9E3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E206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D35FF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788230">
    <w:abstractNumId w:val="2"/>
  </w:num>
  <w:num w:numId="2" w16cid:durableId="1875531574">
    <w:abstractNumId w:val="3"/>
  </w:num>
  <w:num w:numId="3" w16cid:durableId="217861561">
    <w:abstractNumId w:val="0"/>
  </w:num>
  <w:num w:numId="4" w16cid:durableId="200031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44"/>
    <w:rsid w:val="00073D66"/>
    <w:rsid w:val="006342E6"/>
    <w:rsid w:val="007E10A3"/>
    <w:rsid w:val="00926B44"/>
    <w:rsid w:val="00B2336F"/>
    <w:rsid w:val="00D311CE"/>
    <w:rsid w:val="00E37253"/>
    <w:rsid w:val="00EC2716"/>
    <w:rsid w:val="00F55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7326"/>
  <w15:chartTrackingRefBased/>
  <w15:docId w15:val="{34059F1A-9901-451B-ACBB-37F4C576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B44"/>
    <w:rPr>
      <w:rFonts w:eastAsiaTheme="majorEastAsia" w:cstheme="majorBidi"/>
      <w:color w:val="272727" w:themeColor="text1" w:themeTint="D8"/>
    </w:rPr>
  </w:style>
  <w:style w:type="paragraph" w:styleId="Title">
    <w:name w:val="Title"/>
    <w:basedOn w:val="Normal"/>
    <w:next w:val="Normal"/>
    <w:link w:val="TitleChar"/>
    <w:uiPriority w:val="10"/>
    <w:qFormat/>
    <w:rsid w:val="00926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B44"/>
    <w:pPr>
      <w:spacing w:before="160"/>
      <w:jc w:val="center"/>
    </w:pPr>
    <w:rPr>
      <w:i/>
      <w:iCs/>
      <w:color w:val="404040" w:themeColor="text1" w:themeTint="BF"/>
    </w:rPr>
  </w:style>
  <w:style w:type="character" w:customStyle="1" w:styleId="QuoteChar">
    <w:name w:val="Quote Char"/>
    <w:basedOn w:val="DefaultParagraphFont"/>
    <w:link w:val="Quote"/>
    <w:uiPriority w:val="29"/>
    <w:rsid w:val="00926B44"/>
    <w:rPr>
      <w:i/>
      <w:iCs/>
      <w:color w:val="404040" w:themeColor="text1" w:themeTint="BF"/>
    </w:rPr>
  </w:style>
  <w:style w:type="paragraph" w:styleId="ListParagraph">
    <w:name w:val="List Paragraph"/>
    <w:basedOn w:val="Normal"/>
    <w:uiPriority w:val="34"/>
    <w:qFormat/>
    <w:rsid w:val="00926B44"/>
    <w:pPr>
      <w:ind w:left="720"/>
      <w:contextualSpacing/>
    </w:pPr>
  </w:style>
  <w:style w:type="character" w:styleId="IntenseEmphasis">
    <w:name w:val="Intense Emphasis"/>
    <w:basedOn w:val="DefaultParagraphFont"/>
    <w:uiPriority w:val="21"/>
    <w:qFormat/>
    <w:rsid w:val="00926B44"/>
    <w:rPr>
      <w:i/>
      <w:iCs/>
      <w:color w:val="0F4761" w:themeColor="accent1" w:themeShade="BF"/>
    </w:rPr>
  </w:style>
  <w:style w:type="paragraph" w:styleId="IntenseQuote">
    <w:name w:val="Intense Quote"/>
    <w:basedOn w:val="Normal"/>
    <w:next w:val="Normal"/>
    <w:link w:val="IntenseQuoteChar"/>
    <w:uiPriority w:val="30"/>
    <w:qFormat/>
    <w:rsid w:val="00926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B44"/>
    <w:rPr>
      <w:i/>
      <w:iCs/>
      <w:color w:val="0F4761" w:themeColor="accent1" w:themeShade="BF"/>
    </w:rPr>
  </w:style>
  <w:style w:type="character" w:styleId="IntenseReference">
    <w:name w:val="Intense Reference"/>
    <w:basedOn w:val="DefaultParagraphFont"/>
    <w:uiPriority w:val="32"/>
    <w:qFormat/>
    <w:rsid w:val="00926B44"/>
    <w:rPr>
      <w:b/>
      <w:bCs/>
      <w:smallCaps/>
      <w:color w:val="0F4761" w:themeColor="accent1" w:themeShade="BF"/>
      <w:spacing w:val="5"/>
    </w:rPr>
  </w:style>
  <w:style w:type="paragraph" w:styleId="Header">
    <w:name w:val="header"/>
    <w:basedOn w:val="Normal"/>
    <w:link w:val="HeaderChar"/>
    <w:uiPriority w:val="99"/>
    <w:unhideWhenUsed/>
    <w:rsid w:val="00EC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716"/>
  </w:style>
  <w:style w:type="paragraph" w:styleId="Footer">
    <w:name w:val="footer"/>
    <w:basedOn w:val="Normal"/>
    <w:link w:val="FooterChar"/>
    <w:uiPriority w:val="99"/>
    <w:unhideWhenUsed/>
    <w:rsid w:val="00EC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91BF8BF14984CBD73F7EB34508900" ma:contentTypeVersion="14" ma:contentTypeDescription="Create a new document." ma:contentTypeScope="" ma:versionID="c7d67e61c0d0a47f705154ef7e3c3d76">
  <xsd:schema xmlns:xsd="http://www.w3.org/2001/XMLSchema" xmlns:xs="http://www.w3.org/2001/XMLSchema" xmlns:p="http://schemas.microsoft.com/office/2006/metadata/properties" xmlns:ns2="d4a20cc2-cf38-4710-a3a9-1700d255456b" xmlns:ns3="b1624537-a3c8-40fb-80ab-d04310706095" targetNamespace="http://schemas.microsoft.com/office/2006/metadata/properties" ma:root="true" ma:fieldsID="652c3b31c9486005cb766b0f6d7b7979" ns2:_="" ns3:_="">
    <xsd:import namespace="d4a20cc2-cf38-4710-a3a9-1700d255456b"/>
    <xsd:import namespace="b1624537-a3c8-40fb-80ab-d043107060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0cc2-cf38-4710-a3a9-1700d25545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2b2e07-332c-4029-ae6b-6a39f23260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24537-a3c8-40fb-80ab-d043107060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6035a-8593-42b4-a5db-cc44befb4cd3}" ma:internalName="TaxCatchAll" ma:showField="CatchAllData" ma:web="b1624537-a3c8-40fb-80ab-d0431070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624537-a3c8-40fb-80ab-d04310706095" xsi:nil="true"/>
    <lcf76f155ced4ddcb4097134ff3c332f xmlns="d4a20cc2-cf38-4710-a3a9-1700d2554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24CA0-23FA-4F32-8F7F-C9ED8323932F}"/>
</file>

<file path=customXml/itemProps2.xml><?xml version="1.0" encoding="utf-8"?>
<ds:datastoreItem xmlns:ds="http://schemas.openxmlformats.org/officeDocument/2006/customXml" ds:itemID="{32C2F6AE-5401-4576-92BD-90EC8CDBCF6F}"/>
</file>

<file path=customXml/itemProps3.xml><?xml version="1.0" encoding="utf-8"?>
<ds:datastoreItem xmlns:ds="http://schemas.openxmlformats.org/officeDocument/2006/customXml" ds:itemID="{7333AAC5-9855-429D-ABFB-6DCC923E21F3}"/>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Day</dc:creator>
  <cp:keywords/>
  <dc:description/>
  <cp:lastModifiedBy>Charlotte Day</cp:lastModifiedBy>
  <cp:revision>3</cp:revision>
  <dcterms:created xsi:type="dcterms:W3CDTF">2025-07-16T09:51:00Z</dcterms:created>
  <dcterms:modified xsi:type="dcterms:W3CDTF">2025-08-12T14:51:00Z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0x01010057591BF8BF14984CBD73F7EB34508900</vt:lpwstr>
  </property>
</Properties>
</file>